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CD" w:rsidRPr="00B4694B" w:rsidRDefault="00B4694B" w:rsidP="00B4694B">
      <w:pPr>
        <w:jc w:val="right"/>
        <w:rPr>
          <w:b/>
          <w:bCs/>
          <w:sz w:val="22"/>
          <w:szCs w:val="22"/>
        </w:rPr>
      </w:pPr>
      <w:r w:rsidRPr="00B4694B">
        <w:rPr>
          <w:b/>
          <w:bCs/>
          <w:sz w:val="22"/>
          <w:szCs w:val="22"/>
        </w:rPr>
        <w:t>Приложение 2.2</w:t>
      </w:r>
    </w:p>
    <w:p w:rsidR="008360CD" w:rsidRDefault="008360CD">
      <w:pPr>
        <w:jc w:val="center"/>
        <w:rPr>
          <w:b/>
          <w:bCs/>
          <w:sz w:val="18"/>
          <w:szCs w:val="18"/>
        </w:rPr>
      </w:pPr>
      <w:r>
        <w:rPr>
          <w:b/>
          <w:bCs/>
          <w:sz w:val="18"/>
          <w:szCs w:val="18"/>
        </w:rPr>
        <w:t>ДОГОВОР</w:t>
      </w:r>
    </w:p>
    <w:p w:rsidR="008360CD" w:rsidRDefault="008360CD">
      <w:pPr>
        <w:jc w:val="both"/>
        <w:rPr>
          <w:sz w:val="18"/>
          <w:szCs w:val="18"/>
        </w:rPr>
      </w:pPr>
      <w:r>
        <w:rPr>
          <w:sz w:val="18"/>
          <w:szCs w:val="18"/>
        </w:rPr>
        <w:t>г. Ростов-н</w:t>
      </w:r>
      <w:r w:rsidR="00003BDC">
        <w:rPr>
          <w:sz w:val="18"/>
          <w:szCs w:val="18"/>
        </w:rPr>
        <w:t>а-Дону</w:t>
      </w:r>
      <w:r w:rsidR="00003BDC">
        <w:rPr>
          <w:sz w:val="18"/>
          <w:szCs w:val="18"/>
        </w:rPr>
        <w:tab/>
      </w:r>
      <w:r w:rsidR="00003BDC">
        <w:rPr>
          <w:sz w:val="18"/>
          <w:szCs w:val="18"/>
        </w:rPr>
        <w:tab/>
      </w:r>
      <w:r w:rsidR="00003BDC">
        <w:rPr>
          <w:sz w:val="18"/>
          <w:szCs w:val="18"/>
        </w:rPr>
        <w:tab/>
      </w:r>
      <w:r w:rsidR="00003BDC">
        <w:rPr>
          <w:sz w:val="18"/>
          <w:szCs w:val="18"/>
        </w:rPr>
        <w:tab/>
      </w:r>
      <w:r w:rsidR="00003BDC">
        <w:rPr>
          <w:sz w:val="18"/>
          <w:szCs w:val="18"/>
        </w:rPr>
        <w:tab/>
      </w:r>
      <w:r w:rsidR="00003BDC">
        <w:rPr>
          <w:sz w:val="18"/>
          <w:szCs w:val="18"/>
        </w:rPr>
        <w:tab/>
      </w:r>
      <w:r w:rsidR="00003BDC">
        <w:rPr>
          <w:sz w:val="18"/>
          <w:szCs w:val="18"/>
        </w:rPr>
        <w:tab/>
      </w:r>
      <w:r w:rsidR="005523F9">
        <w:rPr>
          <w:sz w:val="18"/>
          <w:szCs w:val="18"/>
        </w:rPr>
        <w:tab/>
      </w:r>
      <w:r w:rsidR="005523F9">
        <w:rPr>
          <w:sz w:val="18"/>
          <w:szCs w:val="18"/>
        </w:rPr>
        <w:tab/>
      </w:r>
      <w:r w:rsidR="005523F9">
        <w:rPr>
          <w:sz w:val="18"/>
          <w:szCs w:val="18"/>
        </w:rPr>
        <w:tab/>
      </w:r>
      <w:r w:rsidR="00003BDC">
        <w:rPr>
          <w:sz w:val="18"/>
          <w:szCs w:val="18"/>
        </w:rPr>
        <w:t>“___”</w:t>
      </w:r>
      <w:r w:rsidR="00975D02" w:rsidRPr="0069111C">
        <w:rPr>
          <w:sz w:val="18"/>
          <w:szCs w:val="18"/>
        </w:rPr>
        <w:t xml:space="preserve"> </w:t>
      </w:r>
      <w:r w:rsidR="00003BDC">
        <w:rPr>
          <w:sz w:val="18"/>
          <w:szCs w:val="18"/>
        </w:rPr>
        <w:t>___________201</w:t>
      </w:r>
      <w:r w:rsidR="0069111C" w:rsidRPr="007B2D87">
        <w:rPr>
          <w:sz w:val="18"/>
          <w:szCs w:val="18"/>
        </w:rPr>
        <w:t>__</w:t>
      </w:r>
      <w:r>
        <w:rPr>
          <w:sz w:val="18"/>
          <w:szCs w:val="18"/>
        </w:rPr>
        <w:t xml:space="preserve">  г.</w:t>
      </w:r>
    </w:p>
    <w:p w:rsidR="008360CD" w:rsidRDefault="008360CD">
      <w:pPr>
        <w:jc w:val="both"/>
        <w:rPr>
          <w:sz w:val="18"/>
          <w:szCs w:val="18"/>
        </w:rPr>
      </w:pPr>
      <w:r>
        <w:rPr>
          <w:sz w:val="18"/>
          <w:szCs w:val="18"/>
        </w:rPr>
        <w:tab/>
      </w:r>
      <w:r w:rsidR="004E15C5">
        <w:rPr>
          <w:sz w:val="18"/>
          <w:szCs w:val="18"/>
        </w:rPr>
        <w:t>П</w:t>
      </w:r>
      <w:r>
        <w:rPr>
          <w:sz w:val="18"/>
          <w:szCs w:val="18"/>
        </w:rPr>
        <w:t>АО КБ "</w:t>
      </w:r>
      <w:proofErr w:type="spellStart"/>
      <w:r>
        <w:rPr>
          <w:sz w:val="18"/>
          <w:szCs w:val="18"/>
        </w:rPr>
        <w:t>Сельмашбанк</w:t>
      </w:r>
      <w:proofErr w:type="spellEnd"/>
      <w:r>
        <w:rPr>
          <w:sz w:val="18"/>
          <w:szCs w:val="18"/>
        </w:rPr>
        <w:t xml:space="preserve">", именуемый в дальнейшем “Банк” в лице Председателя Правления </w:t>
      </w:r>
      <w:proofErr w:type="spellStart"/>
      <w:r>
        <w:rPr>
          <w:sz w:val="18"/>
          <w:szCs w:val="18"/>
        </w:rPr>
        <w:t>Хлус</w:t>
      </w:r>
      <w:proofErr w:type="spellEnd"/>
      <w:r>
        <w:rPr>
          <w:sz w:val="18"/>
          <w:szCs w:val="18"/>
        </w:rPr>
        <w:t xml:space="preserve"> В.М.., действующего на основании Устава</w:t>
      </w:r>
      <w:r w:rsidRPr="00A368BC">
        <w:rPr>
          <w:sz w:val="18"/>
          <w:szCs w:val="18"/>
        </w:rPr>
        <w:t xml:space="preserve"> </w:t>
      </w:r>
      <w:r>
        <w:rPr>
          <w:sz w:val="18"/>
          <w:szCs w:val="18"/>
        </w:rPr>
        <w:t>с</w:t>
      </w:r>
      <w:r w:rsidRPr="00A368BC">
        <w:rPr>
          <w:sz w:val="18"/>
          <w:szCs w:val="18"/>
        </w:rPr>
        <w:t xml:space="preserve"> </w:t>
      </w:r>
      <w:r>
        <w:rPr>
          <w:sz w:val="18"/>
          <w:szCs w:val="18"/>
        </w:rPr>
        <w:t>одной</w:t>
      </w:r>
      <w:r w:rsidRPr="00A368BC">
        <w:rPr>
          <w:sz w:val="18"/>
          <w:szCs w:val="18"/>
        </w:rPr>
        <w:t xml:space="preserve"> </w:t>
      </w:r>
      <w:r>
        <w:rPr>
          <w:sz w:val="18"/>
          <w:szCs w:val="18"/>
        </w:rPr>
        <w:t>стороны,</w:t>
      </w:r>
      <w:r w:rsidRPr="00A368BC">
        <w:rPr>
          <w:sz w:val="18"/>
          <w:szCs w:val="18"/>
        </w:rPr>
        <w:t xml:space="preserve"> </w:t>
      </w:r>
      <w:r>
        <w:rPr>
          <w:sz w:val="18"/>
          <w:szCs w:val="18"/>
        </w:rPr>
        <w:t>и</w:t>
      </w:r>
      <w:r w:rsidRPr="00A368BC">
        <w:rPr>
          <w:sz w:val="18"/>
          <w:szCs w:val="18"/>
        </w:rPr>
        <w:t xml:space="preserve"> </w:t>
      </w:r>
      <w:r>
        <w:rPr>
          <w:sz w:val="18"/>
          <w:szCs w:val="18"/>
        </w:rPr>
        <w:t>_________________________________</w:t>
      </w:r>
      <w:r w:rsidRPr="00A368BC">
        <w:rPr>
          <w:sz w:val="18"/>
          <w:szCs w:val="18"/>
        </w:rPr>
        <w:t>_______________________</w:t>
      </w:r>
      <w:r>
        <w:rPr>
          <w:sz w:val="18"/>
          <w:szCs w:val="18"/>
        </w:rPr>
        <w:t>____</w:t>
      </w:r>
      <w:r w:rsidR="00F82BE7">
        <w:rPr>
          <w:sz w:val="18"/>
          <w:szCs w:val="18"/>
        </w:rPr>
        <w:t>____________________</w:t>
      </w:r>
      <w:r>
        <w:rPr>
          <w:sz w:val="18"/>
          <w:szCs w:val="18"/>
        </w:rPr>
        <w:t>, именуемый в дальнейшем “Клиент” в лице _____________________</w:t>
      </w:r>
      <w:r w:rsidRPr="00A368BC">
        <w:rPr>
          <w:sz w:val="18"/>
          <w:szCs w:val="18"/>
        </w:rPr>
        <w:t>_____________________________________________</w:t>
      </w:r>
      <w:r>
        <w:rPr>
          <w:sz w:val="18"/>
          <w:szCs w:val="18"/>
        </w:rPr>
        <w:t>___,</w:t>
      </w:r>
      <w:r w:rsidRPr="00A368BC">
        <w:rPr>
          <w:sz w:val="18"/>
          <w:szCs w:val="18"/>
        </w:rPr>
        <w:t xml:space="preserve">             </w:t>
      </w:r>
      <w:r>
        <w:rPr>
          <w:sz w:val="18"/>
          <w:szCs w:val="18"/>
        </w:rPr>
        <w:t>действующего на основании _______________________, с другой стороны, заключили настоящий договор о нижеследующем:</w:t>
      </w:r>
    </w:p>
    <w:p w:rsidR="008360CD" w:rsidRDefault="008360CD">
      <w:pPr>
        <w:jc w:val="center"/>
        <w:rPr>
          <w:b/>
          <w:bCs/>
          <w:i/>
          <w:iCs/>
          <w:sz w:val="18"/>
          <w:szCs w:val="18"/>
        </w:rPr>
      </w:pPr>
      <w:r>
        <w:rPr>
          <w:b/>
          <w:bCs/>
          <w:i/>
          <w:iCs/>
          <w:sz w:val="18"/>
          <w:szCs w:val="18"/>
        </w:rPr>
        <w:t>ПРЕДМЕТ ДОГОВОРА</w:t>
      </w:r>
    </w:p>
    <w:p w:rsidR="008360CD" w:rsidRDefault="008360CD">
      <w:pPr>
        <w:jc w:val="both"/>
        <w:rPr>
          <w:sz w:val="18"/>
          <w:szCs w:val="18"/>
        </w:rPr>
      </w:pPr>
      <w:r>
        <w:rPr>
          <w:sz w:val="18"/>
          <w:szCs w:val="18"/>
        </w:rPr>
        <w:tab/>
        <w:t xml:space="preserve">1. Банк открывает Клиенту </w:t>
      </w:r>
      <w:r w:rsidR="00A368BC">
        <w:rPr>
          <w:sz w:val="18"/>
          <w:szCs w:val="18"/>
        </w:rPr>
        <w:t xml:space="preserve">расчетный </w:t>
      </w:r>
      <w:r>
        <w:rPr>
          <w:sz w:val="18"/>
          <w:szCs w:val="18"/>
        </w:rPr>
        <w:t>счет № _____________</w:t>
      </w:r>
      <w:r w:rsidR="006510B3">
        <w:rPr>
          <w:sz w:val="18"/>
          <w:szCs w:val="18"/>
        </w:rPr>
        <w:t>__________________</w:t>
      </w:r>
      <w:r w:rsidR="009212DB">
        <w:rPr>
          <w:sz w:val="18"/>
          <w:szCs w:val="18"/>
        </w:rPr>
        <w:t>___________</w:t>
      </w:r>
      <w:r w:rsidR="006510B3">
        <w:rPr>
          <w:sz w:val="18"/>
          <w:szCs w:val="18"/>
        </w:rPr>
        <w:t>_</w:t>
      </w:r>
      <w:r w:rsidR="009212DB">
        <w:rPr>
          <w:sz w:val="18"/>
          <w:szCs w:val="18"/>
        </w:rPr>
        <w:t xml:space="preserve"> в </w:t>
      </w:r>
      <w:r w:rsidR="00B4694B">
        <w:rPr>
          <w:sz w:val="18"/>
          <w:szCs w:val="18"/>
        </w:rPr>
        <w:t>_______________</w:t>
      </w:r>
      <w:proofErr w:type="gramStart"/>
      <w:r w:rsidR="00B4694B">
        <w:rPr>
          <w:sz w:val="18"/>
          <w:szCs w:val="18"/>
        </w:rPr>
        <w:t xml:space="preserve"> ,</w:t>
      </w:r>
      <w:proofErr w:type="gramEnd"/>
      <w:r w:rsidR="00B4694B">
        <w:rPr>
          <w:sz w:val="18"/>
          <w:szCs w:val="18"/>
        </w:rPr>
        <w:t xml:space="preserve"> </w:t>
      </w:r>
      <w:r>
        <w:rPr>
          <w:sz w:val="18"/>
          <w:szCs w:val="18"/>
        </w:rPr>
        <w:t>и транзитный счет №_________________________</w:t>
      </w:r>
      <w:r w:rsidR="005755BD">
        <w:rPr>
          <w:sz w:val="18"/>
          <w:szCs w:val="18"/>
        </w:rPr>
        <w:t xml:space="preserve"> </w:t>
      </w:r>
      <w:proofErr w:type="spellStart"/>
      <w:r>
        <w:rPr>
          <w:sz w:val="18"/>
          <w:szCs w:val="18"/>
        </w:rPr>
        <w:t>_____________</w:t>
      </w:r>
      <w:r w:rsidR="006510B3">
        <w:rPr>
          <w:sz w:val="18"/>
          <w:szCs w:val="18"/>
        </w:rPr>
        <w:t>__________________________в</w:t>
      </w:r>
      <w:proofErr w:type="spellEnd"/>
      <w:r w:rsidR="006510B3">
        <w:rPr>
          <w:sz w:val="18"/>
          <w:szCs w:val="18"/>
        </w:rPr>
        <w:t xml:space="preserve"> </w:t>
      </w:r>
      <w:r w:rsidR="00B4694B">
        <w:rPr>
          <w:sz w:val="18"/>
          <w:szCs w:val="18"/>
        </w:rPr>
        <w:t>_______________</w:t>
      </w:r>
      <w:r>
        <w:rPr>
          <w:sz w:val="18"/>
          <w:szCs w:val="18"/>
        </w:rPr>
        <w:t>.</w:t>
      </w:r>
    </w:p>
    <w:p w:rsidR="008360CD" w:rsidRDefault="008360CD">
      <w:pPr>
        <w:jc w:val="both"/>
        <w:rPr>
          <w:sz w:val="18"/>
          <w:szCs w:val="18"/>
        </w:rPr>
      </w:pPr>
      <w:r>
        <w:rPr>
          <w:sz w:val="18"/>
          <w:szCs w:val="18"/>
        </w:rPr>
        <w:tab/>
      </w:r>
      <w:r w:rsidR="003C55B3" w:rsidRPr="003C55B3">
        <w:rPr>
          <w:sz w:val="18"/>
          <w:szCs w:val="18"/>
        </w:rPr>
        <w:t>1</w:t>
      </w:r>
      <w:r>
        <w:rPr>
          <w:sz w:val="18"/>
          <w:szCs w:val="18"/>
        </w:rPr>
        <w:t>.</w:t>
      </w:r>
      <w:r w:rsidR="003C55B3" w:rsidRPr="003C55B3">
        <w:rPr>
          <w:sz w:val="18"/>
          <w:szCs w:val="18"/>
        </w:rPr>
        <w:t>2.</w:t>
      </w:r>
      <w:r>
        <w:rPr>
          <w:sz w:val="18"/>
          <w:szCs w:val="18"/>
        </w:rPr>
        <w:t xml:space="preserve"> Банк принимает и зачисляет поступающие на имя Клиента денежные средства в </w:t>
      </w:r>
      <w:r w:rsidR="00B4694B">
        <w:rPr>
          <w:sz w:val="18"/>
          <w:szCs w:val="18"/>
        </w:rPr>
        <w:t>_______________</w:t>
      </w:r>
      <w:r>
        <w:rPr>
          <w:sz w:val="18"/>
          <w:szCs w:val="18"/>
        </w:rPr>
        <w:t>, выполняет распоряжения Клиента о перечислении соответствующих сумм со счета и осуществляет проведение других операций, предусмотренных законодательством, установленными в соответствии с ним банковскими правилами и настоящим договором.</w:t>
      </w:r>
    </w:p>
    <w:p w:rsidR="008360CD" w:rsidRDefault="008360CD">
      <w:pPr>
        <w:jc w:val="both"/>
        <w:rPr>
          <w:sz w:val="18"/>
          <w:szCs w:val="18"/>
        </w:rPr>
      </w:pPr>
      <w:r>
        <w:rPr>
          <w:sz w:val="18"/>
          <w:szCs w:val="18"/>
        </w:rPr>
        <w:tab/>
      </w:r>
      <w:r w:rsidR="00DE3297" w:rsidRPr="00DE3297">
        <w:rPr>
          <w:sz w:val="18"/>
          <w:szCs w:val="18"/>
        </w:rPr>
        <w:t>2</w:t>
      </w:r>
      <w:r>
        <w:rPr>
          <w:sz w:val="18"/>
          <w:szCs w:val="18"/>
        </w:rPr>
        <w:t>. Банк открывает вышеуказанные счета на своем балансе на имя Клиента после получения от последнего заявления на открытие счетов установленного Банком образца вместе с документами, необходимыми для открытия этих счетов.</w:t>
      </w:r>
    </w:p>
    <w:p w:rsidR="008360CD" w:rsidRDefault="008360CD">
      <w:pPr>
        <w:jc w:val="center"/>
        <w:rPr>
          <w:sz w:val="18"/>
          <w:szCs w:val="18"/>
        </w:rPr>
      </w:pPr>
      <w:r>
        <w:rPr>
          <w:b/>
          <w:bCs/>
          <w:i/>
          <w:iCs/>
          <w:sz w:val="18"/>
          <w:szCs w:val="18"/>
        </w:rPr>
        <w:t>ПОЛНОМОЧИЯ</w:t>
      </w:r>
    </w:p>
    <w:p w:rsidR="008360CD" w:rsidRPr="00C27A9E" w:rsidRDefault="008360CD">
      <w:pPr>
        <w:jc w:val="both"/>
        <w:rPr>
          <w:sz w:val="18"/>
          <w:szCs w:val="18"/>
        </w:rPr>
      </w:pPr>
      <w:r>
        <w:rPr>
          <w:sz w:val="18"/>
          <w:szCs w:val="18"/>
        </w:rPr>
        <w:tab/>
      </w:r>
      <w:r w:rsidR="00DE3297" w:rsidRPr="00DE3297">
        <w:rPr>
          <w:sz w:val="18"/>
          <w:szCs w:val="18"/>
        </w:rPr>
        <w:t>3</w:t>
      </w:r>
      <w:r>
        <w:rPr>
          <w:sz w:val="18"/>
          <w:szCs w:val="18"/>
        </w:rPr>
        <w:t>. Распоряжаться денежными средствами, находящимися на счетах</w:t>
      </w:r>
      <w:r w:rsidR="003933F2">
        <w:rPr>
          <w:sz w:val="18"/>
          <w:szCs w:val="18"/>
        </w:rPr>
        <w:t xml:space="preserve"> Клиента, давать Банку заявки и распоряжения</w:t>
      </w:r>
      <w:r>
        <w:rPr>
          <w:sz w:val="18"/>
          <w:szCs w:val="18"/>
        </w:rPr>
        <w:t xml:space="preserve"> в рамках настоящего договора, вести и подписывать деловую корреспонденцию имеют право только лица, чьи имена и образцы </w:t>
      </w:r>
      <w:r w:rsidRPr="00C27A9E">
        <w:rPr>
          <w:sz w:val="18"/>
          <w:szCs w:val="18"/>
        </w:rPr>
        <w:t>подписей указаны в банковской карточке. Получать от Банка на руки корреспонденцию и выписки по счетам Клиента имеют право лица уполномоченные доверенностью Клиента.</w:t>
      </w:r>
    </w:p>
    <w:p w:rsidR="008360CD" w:rsidRPr="00C27A9E" w:rsidRDefault="008360CD">
      <w:pPr>
        <w:jc w:val="both"/>
        <w:rPr>
          <w:sz w:val="18"/>
          <w:szCs w:val="18"/>
        </w:rPr>
      </w:pPr>
      <w:r w:rsidRPr="00C27A9E">
        <w:rPr>
          <w:sz w:val="18"/>
          <w:szCs w:val="18"/>
        </w:rPr>
        <w:tab/>
      </w:r>
      <w:r w:rsidR="00DE3297" w:rsidRPr="00C27A9E">
        <w:rPr>
          <w:sz w:val="18"/>
          <w:szCs w:val="18"/>
        </w:rPr>
        <w:t>4</w:t>
      </w:r>
      <w:r w:rsidRPr="00C27A9E">
        <w:rPr>
          <w:sz w:val="18"/>
          <w:szCs w:val="18"/>
        </w:rPr>
        <w:t>. Имена представителей Клиента и образцы их подписей, указанные в банковской карточке, являются действительными до момента предоставления Банку новой банковской карточки.</w:t>
      </w:r>
    </w:p>
    <w:p w:rsidR="008360CD" w:rsidRPr="008801DA" w:rsidRDefault="008360CD">
      <w:pPr>
        <w:jc w:val="both"/>
        <w:rPr>
          <w:sz w:val="18"/>
          <w:szCs w:val="18"/>
        </w:rPr>
      </w:pPr>
      <w:r w:rsidRPr="008801DA">
        <w:rPr>
          <w:sz w:val="18"/>
          <w:szCs w:val="18"/>
        </w:rPr>
        <w:tab/>
      </w:r>
      <w:r w:rsidRPr="00B95E21">
        <w:rPr>
          <w:sz w:val="18"/>
          <w:szCs w:val="18"/>
        </w:rPr>
        <w:t xml:space="preserve">5. </w:t>
      </w:r>
      <w:r w:rsidR="008801DA" w:rsidRPr="00B95E21">
        <w:rPr>
          <w:sz w:val="18"/>
          <w:szCs w:val="18"/>
        </w:rPr>
        <w:t>Банк выдает выписку по счету Клиента на бумажном носителе по состоянию на 01 января нового календарного года. В случае отсутствия письменных возражений Клиента до 31 января нового календарного года, совершенные операции за предшествующий год и остаток средств на счете на 01 января, считаются подтвержденными.</w:t>
      </w:r>
    </w:p>
    <w:p w:rsidR="008360CD" w:rsidRPr="00C27A9E" w:rsidRDefault="008360CD">
      <w:pPr>
        <w:jc w:val="center"/>
        <w:rPr>
          <w:sz w:val="18"/>
          <w:szCs w:val="18"/>
        </w:rPr>
      </w:pPr>
      <w:r w:rsidRPr="00C27A9E">
        <w:rPr>
          <w:b/>
          <w:bCs/>
          <w:i/>
          <w:iCs/>
          <w:sz w:val="18"/>
          <w:szCs w:val="18"/>
        </w:rPr>
        <w:t>РЕЖИМ СЧЕТОВ</w:t>
      </w:r>
    </w:p>
    <w:p w:rsidR="008360CD" w:rsidRPr="00C27A9E" w:rsidRDefault="008360CD">
      <w:pPr>
        <w:jc w:val="both"/>
        <w:rPr>
          <w:sz w:val="18"/>
          <w:szCs w:val="18"/>
        </w:rPr>
      </w:pPr>
      <w:r w:rsidRPr="00C27A9E">
        <w:rPr>
          <w:sz w:val="18"/>
          <w:szCs w:val="18"/>
        </w:rPr>
        <w:tab/>
        <w:t xml:space="preserve">6. На счета Клиента могут быть зачислены средства </w:t>
      </w:r>
      <w:proofErr w:type="gramStart"/>
      <w:r w:rsidRPr="00C27A9E">
        <w:rPr>
          <w:sz w:val="18"/>
          <w:szCs w:val="18"/>
        </w:rPr>
        <w:t>в</w:t>
      </w:r>
      <w:proofErr w:type="gramEnd"/>
      <w:r w:rsidRPr="00C27A9E">
        <w:rPr>
          <w:sz w:val="18"/>
          <w:szCs w:val="18"/>
        </w:rPr>
        <w:t xml:space="preserve"> </w:t>
      </w:r>
      <w:r w:rsidR="00B4694B" w:rsidRPr="00C27A9E">
        <w:rPr>
          <w:sz w:val="18"/>
          <w:szCs w:val="18"/>
        </w:rPr>
        <w:t>_______________</w:t>
      </w:r>
      <w:r w:rsidRPr="00C27A9E">
        <w:rPr>
          <w:sz w:val="18"/>
          <w:szCs w:val="18"/>
        </w:rPr>
        <w:t>:</w:t>
      </w:r>
    </w:p>
    <w:p w:rsidR="008360CD" w:rsidRPr="00C27A9E" w:rsidRDefault="008360CD">
      <w:pPr>
        <w:jc w:val="both"/>
        <w:rPr>
          <w:sz w:val="18"/>
          <w:szCs w:val="18"/>
        </w:rPr>
      </w:pPr>
      <w:r w:rsidRPr="00C27A9E">
        <w:rPr>
          <w:sz w:val="18"/>
          <w:szCs w:val="18"/>
        </w:rPr>
        <w:t xml:space="preserve">- </w:t>
      </w:r>
      <w:proofErr w:type="gramStart"/>
      <w:r w:rsidRPr="00C27A9E">
        <w:rPr>
          <w:sz w:val="18"/>
          <w:szCs w:val="18"/>
        </w:rPr>
        <w:t>переведенные</w:t>
      </w:r>
      <w:proofErr w:type="gramEnd"/>
      <w:r w:rsidRPr="00C27A9E">
        <w:rPr>
          <w:sz w:val="18"/>
          <w:szCs w:val="18"/>
        </w:rPr>
        <w:t xml:space="preserve"> по экспортно-импортным операциям Клиента;</w:t>
      </w:r>
    </w:p>
    <w:p w:rsidR="008360CD" w:rsidRPr="00C27A9E" w:rsidRDefault="003933F2">
      <w:pPr>
        <w:jc w:val="both"/>
        <w:rPr>
          <w:sz w:val="18"/>
          <w:szCs w:val="18"/>
        </w:rPr>
      </w:pPr>
      <w:r w:rsidRPr="00C27A9E">
        <w:rPr>
          <w:sz w:val="18"/>
          <w:szCs w:val="18"/>
        </w:rPr>
        <w:t xml:space="preserve">- </w:t>
      </w:r>
      <w:proofErr w:type="gramStart"/>
      <w:r w:rsidRPr="00C27A9E">
        <w:rPr>
          <w:sz w:val="18"/>
          <w:szCs w:val="18"/>
        </w:rPr>
        <w:t>конвертированные</w:t>
      </w:r>
      <w:proofErr w:type="gramEnd"/>
      <w:r w:rsidR="008360CD" w:rsidRPr="00C27A9E">
        <w:rPr>
          <w:sz w:val="18"/>
          <w:szCs w:val="18"/>
        </w:rPr>
        <w:t xml:space="preserve"> Банком </w:t>
      </w:r>
      <w:r w:rsidR="00504EC9" w:rsidRPr="00C27A9E">
        <w:rPr>
          <w:sz w:val="18"/>
          <w:szCs w:val="18"/>
        </w:rPr>
        <w:t>Клиенту</w:t>
      </w:r>
      <w:r w:rsidR="008360CD" w:rsidRPr="00C27A9E">
        <w:rPr>
          <w:sz w:val="18"/>
          <w:szCs w:val="18"/>
        </w:rPr>
        <w:t xml:space="preserve"> по </w:t>
      </w:r>
      <w:r w:rsidR="00504EC9" w:rsidRPr="00C27A9E">
        <w:rPr>
          <w:sz w:val="18"/>
          <w:szCs w:val="18"/>
        </w:rPr>
        <w:t xml:space="preserve">его </w:t>
      </w:r>
      <w:r w:rsidRPr="00C27A9E">
        <w:rPr>
          <w:sz w:val="18"/>
          <w:szCs w:val="18"/>
        </w:rPr>
        <w:t>заявлению</w:t>
      </w:r>
      <w:r w:rsidR="008360CD" w:rsidRPr="00C27A9E">
        <w:rPr>
          <w:sz w:val="18"/>
          <w:szCs w:val="18"/>
        </w:rPr>
        <w:t>;</w:t>
      </w:r>
    </w:p>
    <w:p w:rsidR="008360CD" w:rsidRPr="00C27A9E" w:rsidRDefault="008360CD">
      <w:pPr>
        <w:jc w:val="both"/>
        <w:rPr>
          <w:sz w:val="18"/>
          <w:szCs w:val="18"/>
        </w:rPr>
      </w:pPr>
      <w:r w:rsidRPr="00C27A9E">
        <w:rPr>
          <w:sz w:val="18"/>
          <w:szCs w:val="18"/>
        </w:rPr>
        <w:t>- кредиты, предоставленные Клиенту.</w:t>
      </w:r>
    </w:p>
    <w:p w:rsidR="008360CD" w:rsidRPr="00C27A9E" w:rsidRDefault="008360CD">
      <w:pPr>
        <w:jc w:val="both"/>
        <w:rPr>
          <w:sz w:val="18"/>
          <w:szCs w:val="18"/>
        </w:rPr>
      </w:pPr>
      <w:r w:rsidRPr="00C27A9E">
        <w:rPr>
          <w:sz w:val="18"/>
          <w:szCs w:val="18"/>
        </w:rPr>
        <w:tab/>
        <w:t xml:space="preserve">7. Со счетов Клиента средства </w:t>
      </w:r>
      <w:proofErr w:type="gramStart"/>
      <w:r w:rsidRPr="00C27A9E">
        <w:rPr>
          <w:sz w:val="18"/>
          <w:szCs w:val="18"/>
        </w:rPr>
        <w:t>в</w:t>
      </w:r>
      <w:proofErr w:type="gramEnd"/>
      <w:r w:rsidRPr="00C27A9E">
        <w:rPr>
          <w:sz w:val="18"/>
          <w:szCs w:val="18"/>
        </w:rPr>
        <w:t xml:space="preserve">  </w:t>
      </w:r>
      <w:r w:rsidR="00B4694B" w:rsidRPr="00C27A9E">
        <w:rPr>
          <w:sz w:val="18"/>
          <w:szCs w:val="18"/>
        </w:rPr>
        <w:t>_______________</w:t>
      </w:r>
      <w:r w:rsidR="009F4B0F" w:rsidRPr="00C27A9E">
        <w:rPr>
          <w:sz w:val="18"/>
          <w:szCs w:val="18"/>
        </w:rPr>
        <w:t xml:space="preserve"> </w:t>
      </w:r>
      <w:r w:rsidRPr="00C27A9E">
        <w:rPr>
          <w:sz w:val="18"/>
          <w:szCs w:val="18"/>
        </w:rPr>
        <w:t>могут быть:</w:t>
      </w:r>
    </w:p>
    <w:p w:rsidR="008360CD" w:rsidRPr="00C27A9E" w:rsidRDefault="008360CD">
      <w:pPr>
        <w:jc w:val="both"/>
        <w:rPr>
          <w:sz w:val="18"/>
          <w:szCs w:val="18"/>
        </w:rPr>
      </w:pPr>
      <w:r w:rsidRPr="00C27A9E">
        <w:rPr>
          <w:sz w:val="18"/>
          <w:szCs w:val="18"/>
        </w:rPr>
        <w:t xml:space="preserve">- </w:t>
      </w:r>
      <w:proofErr w:type="gramStart"/>
      <w:r w:rsidRPr="00C27A9E">
        <w:rPr>
          <w:sz w:val="18"/>
          <w:szCs w:val="18"/>
        </w:rPr>
        <w:t>переведены</w:t>
      </w:r>
      <w:proofErr w:type="gramEnd"/>
      <w:r w:rsidRPr="00C27A9E">
        <w:rPr>
          <w:sz w:val="18"/>
          <w:szCs w:val="18"/>
        </w:rPr>
        <w:t xml:space="preserve"> по экспортно-импортным операциям Клиента;</w:t>
      </w:r>
    </w:p>
    <w:p w:rsidR="008360CD" w:rsidRPr="00C27A9E" w:rsidRDefault="003933F2">
      <w:pPr>
        <w:jc w:val="both"/>
        <w:rPr>
          <w:sz w:val="18"/>
          <w:szCs w:val="18"/>
        </w:rPr>
      </w:pPr>
      <w:r w:rsidRPr="00C27A9E">
        <w:rPr>
          <w:sz w:val="18"/>
          <w:szCs w:val="18"/>
        </w:rPr>
        <w:t xml:space="preserve">- </w:t>
      </w:r>
      <w:proofErr w:type="gramStart"/>
      <w:r w:rsidRPr="00C27A9E">
        <w:rPr>
          <w:sz w:val="18"/>
          <w:szCs w:val="18"/>
        </w:rPr>
        <w:t>конвертированы</w:t>
      </w:r>
      <w:proofErr w:type="gramEnd"/>
      <w:r w:rsidR="008360CD" w:rsidRPr="00C27A9E">
        <w:rPr>
          <w:sz w:val="18"/>
          <w:szCs w:val="18"/>
        </w:rPr>
        <w:t xml:space="preserve"> Банком по </w:t>
      </w:r>
      <w:r w:rsidRPr="00C27A9E">
        <w:rPr>
          <w:sz w:val="18"/>
          <w:szCs w:val="18"/>
        </w:rPr>
        <w:t>заявлению</w:t>
      </w:r>
      <w:r w:rsidR="008360CD" w:rsidRPr="00C27A9E">
        <w:rPr>
          <w:sz w:val="18"/>
          <w:szCs w:val="18"/>
        </w:rPr>
        <w:t xml:space="preserve"> Клиента;</w:t>
      </w:r>
    </w:p>
    <w:p w:rsidR="008360CD" w:rsidRPr="00C27A9E" w:rsidRDefault="008360CD">
      <w:pPr>
        <w:jc w:val="both"/>
        <w:rPr>
          <w:sz w:val="18"/>
          <w:szCs w:val="18"/>
        </w:rPr>
      </w:pPr>
      <w:r w:rsidRPr="00C27A9E">
        <w:rPr>
          <w:sz w:val="18"/>
          <w:szCs w:val="18"/>
        </w:rPr>
        <w:t xml:space="preserve">- </w:t>
      </w:r>
      <w:proofErr w:type="spellStart"/>
      <w:r w:rsidRPr="00C27A9E">
        <w:rPr>
          <w:sz w:val="18"/>
          <w:szCs w:val="18"/>
        </w:rPr>
        <w:t>проплачены</w:t>
      </w:r>
      <w:proofErr w:type="spellEnd"/>
      <w:r w:rsidRPr="00C27A9E">
        <w:rPr>
          <w:sz w:val="18"/>
          <w:szCs w:val="18"/>
        </w:rPr>
        <w:t xml:space="preserve"> кредиторам по привлеченным Клиентом кредитам;</w:t>
      </w:r>
    </w:p>
    <w:p w:rsidR="008360CD" w:rsidRPr="00C27A9E" w:rsidRDefault="008360CD">
      <w:pPr>
        <w:jc w:val="both"/>
        <w:rPr>
          <w:sz w:val="18"/>
          <w:szCs w:val="18"/>
        </w:rPr>
      </w:pPr>
      <w:r w:rsidRPr="00C27A9E">
        <w:rPr>
          <w:sz w:val="18"/>
          <w:szCs w:val="18"/>
        </w:rPr>
        <w:t>- списаны по инкассовым поручениям на счета государственных органов, в случаях предусмотренных законодательством РФ.</w:t>
      </w:r>
    </w:p>
    <w:p w:rsidR="008360CD" w:rsidRPr="00C27A9E" w:rsidRDefault="008360CD">
      <w:pPr>
        <w:jc w:val="both"/>
        <w:rPr>
          <w:sz w:val="18"/>
          <w:szCs w:val="18"/>
        </w:rPr>
      </w:pPr>
      <w:r w:rsidRPr="00C27A9E">
        <w:rPr>
          <w:sz w:val="18"/>
          <w:szCs w:val="18"/>
        </w:rPr>
        <w:tab/>
        <w:t>8. Правила “</w:t>
      </w:r>
      <w:proofErr w:type="spellStart"/>
      <w:r w:rsidRPr="00C27A9E">
        <w:rPr>
          <w:sz w:val="18"/>
          <w:szCs w:val="18"/>
        </w:rPr>
        <w:t>cut-off-time</w:t>
      </w:r>
      <w:proofErr w:type="spellEnd"/>
      <w:r w:rsidRPr="00C27A9E">
        <w:rPr>
          <w:sz w:val="18"/>
          <w:szCs w:val="18"/>
        </w:rPr>
        <w:t>”.</w:t>
      </w:r>
    </w:p>
    <w:p w:rsidR="008360CD" w:rsidRPr="00C27A9E" w:rsidRDefault="008360CD">
      <w:pPr>
        <w:jc w:val="both"/>
        <w:rPr>
          <w:sz w:val="18"/>
          <w:szCs w:val="18"/>
        </w:rPr>
      </w:pPr>
      <w:r w:rsidRPr="00C27A9E">
        <w:rPr>
          <w:sz w:val="18"/>
          <w:szCs w:val="18"/>
        </w:rPr>
        <w:t>- платежные инструкции Клиента считаются принятыми Банком сроком “сегодня”, если получены центром связи Банка до 13 часов московского времени;</w:t>
      </w:r>
    </w:p>
    <w:p w:rsidR="008360CD" w:rsidRPr="00C27A9E" w:rsidRDefault="008360CD">
      <w:pPr>
        <w:jc w:val="both"/>
        <w:rPr>
          <w:sz w:val="18"/>
          <w:szCs w:val="18"/>
        </w:rPr>
      </w:pPr>
      <w:r w:rsidRPr="00C27A9E">
        <w:rPr>
          <w:sz w:val="18"/>
          <w:szCs w:val="18"/>
        </w:rPr>
        <w:t>- платежные инструкции, полученные позже 13 часов, считаются сроком “следующий банковский день”.</w:t>
      </w:r>
    </w:p>
    <w:p w:rsidR="008360CD" w:rsidRPr="00C27A9E" w:rsidRDefault="008360CD">
      <w:pPr>
        <w:jc w:val="both"/>
        <w:rPr>
          <w:sz w:val="18"/>
          <w:szCs w:val="18"/>
        </w:rPr>
      </w:pPr>
      <w:r w:rsidRPr="00C27A9E">
        <w:rPr>
          <w:sz w:val="18"/>
          <w:szCs w:val="18"/>
        </w:rPr>
        <w:tab/>
        <w:t>9. Списание средств со счетов Клиента осуществляется Банком на основании распоряжений Клиента. Без распоряжения Клиента списание средств с его счетов допускается только по основаниям, предусмотренным действующим законодательством РФ, настоящим договором и/или дополнительными соглашениями к настоящему договору, заключенными между Банком и Клиентом.</w:t>
      </w:r>
    </w:p>
    <w:p w:rsidR="00F82BE7" w:rsidRPr="00C27A9E" w:rsidRDefault="00F82BE7" w:rsidP="00F82BE7">
      <w:pPr>
        <w:ind w:firstLine="708"/>
        <w:jc w:val="both"/>
        <w:rPr>
          <w:sz w:val="18"/>
          <w:szCs w:val="18"/>
        </w:rPr>
      </w:pPr>
      <w:r w:rsidRPr="00C27A9E">
        <w:rPr>
          <w:sz w:val="18"/>
          <w:szCs w:val="18"/>
        </w:rPr>
        <w:t>Банк вправе отказать Клиенту в приеме и исполнении распоряжений при непредставлении документов и сведений, либо предоставлении неполных или некорректных сведений и документов, запрашиваемых Банком на основании п. 25 настоящего договора.</w:t>
      </w:r>
    </w:p>
    <w:p w:rsidR="008360CD" w:rsidRPr="00C27A9E" w:rsidRDefault="008360CD">
      <w:pPr>
        <w:jc w:val="both"/>
        <w:rPr>
          <w:sz w:val="18"/>
          <w:szCs w:val="18"/>
        </w:rPr>
      </w:pPr>
      <w:r w:rsidRPr="00C27A9E">
        <w:rPr>
          <w:sz w:val="18"/>
          <w:szCs w:val="18"/>
        </w:rPr>
        <w:tab/>
        <w:t>10. Одним из оснований для списания средств со счетов, без распоряжения Клиента, служат неисполненные денежные обязательства Клиента перед Банком. В случае</w:t>
      </w:r>
      <w:proofErr w:type="gramStart"/>
      <w:r w:rsidRPr="00C27A9E">
        <w:rPr>
          <w:sz w:val="18"/>
          <w:szCs w:val="18"/>
        </w:rPr>
        <w:t>,</w:t>
      </w:r>
      <w:proofErr w:type="gramEnd"/>
      <w:r w:rsidRPr="00C27A9E">
        <w:rPr>
          <w:sz w:val="18"/>
          <w:szCs w:val="18"/>
        </w:rPr>
        <w:t xml:space="preserve"> если такие обязательства выражены в валюте, отличной от валюты счета, Банк производит конвертацию средств по курсу Банка на дату списания.</w:t>
      </w:r>
    </w:p>
    <w:p w:rsidR="008360CD" w:rsidRPr="00C27A9E" w:rsidRDefault="008360CD">
      <w:pPr>
        <w:jc w:val="both"/>
        <w:rPr>
          <w:sz w:val="18"/>
          <w:szCs w:val="18"/>
        </w:rPr>
      </w:pPr>
      <w:r w:rsidRPr="00C27A9E">
        <w:rPr>
          <w:sz w:val="18"/>
          <w:szCs w:val="18"/>
        </w:rPr>
        <w:tab/>
        <w:t>11. Исполнение платежа Банком производится:</w:t>
      </w:r>
    </w:p>
    <w:p w:rsidR="008360CD" w:rsidRPr="00C27A9E" w:rsidRDefault="008360CD">
      <w:pPr>
        <w:jc w:val="both"/>
        <w:rPr>
          <w:sz w:val="18"/>
          <w:szCs w:val="18"/>
        </w:rPr>
      </w:pPr>
      <w:r w:rsidRPr="00C27A9E">
        <w:rPr>
          <w:sz w:val="18"/>
          <w:szCs w:val="18"/>
        </w:rPr>
        <w:t>- в день получения платежных инструкций, если они поступили в Банк до 13 часов московского времени;</w:t>
      </w:r>
    </w:p>
    <w:p w:rsidR="008360CD" w:rsidRPr="00C27A9E" w:rsidRDefault="008360CD">
      <w:pPr>
        <w:jc w:val="both"/>
        <w:rPr>
          <w:sz w:val="18"/>
          <w:szCs w:val="18"/>
        </w:rPr>
      </w:pPr>
      <w:r w:rsidRPr="00C27A9E">
        <w:rPr>
          <w:sz w:val="18"/>
          <w:szCs w:val="18"/>
        </w:rPr>
        <w:t>- следующим банковским рабочим днем, если платежные инструкции поступили позже 13 часов московского времени.</w:t>
      </w:r>
    </w:p>
    <w:p w:rsidR="008360CD" w:rsidRPr="00C27A9E" w:rsidRDefault="008360CD">
      <w:pPr>
        <w:jc w:val="both"/>
        <w:rPr>
          <w:sz w:val="18"/>
          <w:szCs w:val="18"/>
        </w:rPr>
      </w:pPr>
      <w:r w:rsidRPr="00C27A9E">
        <w:rPr>
          <w:sz w:val="18"/>
          <w:szCs w:val="18"/>
        </w:rPr>
        <w:tab/>
        <w:t>12. Списание средств со счетов осуществляется в пределах кредитового остатка на счете, с учетом суммы комиссии.</w:t>
      </w:r>
    </w:p>
    <w:p w:rsidR="008360CD" w:rsidRPr="00C27A9E" w:rsidRDefault="003933F2">
      <w:pPr>
        <w:jc w:val="both"/>
        <w:rPr>
          <w:sz w:val="18"/>
          <w:szCs w:val="18"/>
        </w:rPr>
      </w:pPr>
      <w:r w:rsidRPr="00C27A9E">
        <w:rPr>
          <w:sz w:val="18"/>
          <w:szCs w:val="18"/>
        </w:rPr>
        <w:tab/>
        <w:t>13. По заявлению</w:t>
      </w:r>
      <w:r w:rsidR="008360CD" w:rsidRPr="00C27A9E">
        <w:rPr>
          <w:sz w:val="18"/>
          <w:szCs w:val="18"/>
        </w:rPr>
        <w:t xml:space="preserve"> Клиента банк производит конвертацию валютных сре</w:t>
      </w:r>
      <w:proofErr w:type="gramStart"/>
      <w:r w:rsidR="008360CD" w:rsidRPr="00C27A9E">
        <w:rPr>
          <w:sz w:val="18"/>
          <w:szCs w:val="18"/>
        </w:rPr>
        <w:t>дств в р</w:t>
      </w:r>
      <w:proofErr w:type="gramEnd"/>
      <w:r w:rsidR="008360CD" w:rsidRPr="00C27A9E">
        <w:rPr>
          <w:sz w:val="18"/>
          <w:szCs w:val="18"/>
        </w:rPr>
        <w:t>оссийские рубли. Сумма и курс конвертации оговариваются дополнительно. Клиент предоставляет в Банк заявление на конвертацию по установленной форме.</w:t>
      </w:r>
    </w:p>
    <w:p w:rsidR="008360CD" w:rsidRPr="00C27A9E" w:rsidRDefault="008360CD">
      <w:pPr>
        <w:jc w:val="both"/>
        <w:rPr>
          <w:sz w:val="18"/>
          <w:szCs w:val="18"/>
        </w:rPr>
      </w:pPr>
      <w:r w:rsidRPr="00C27A9E">
        <w:rPr>
          <w:sz w:val="18"/>
          <w:szCs w:val="18"/>
        </w:rPr>
        <w:tab/>
        <w:t>14. Исправление ошибочного кредитования счетов Клиента, произведенного Банком на основании платежных инструкций, полученных от третьих лиц, и возврат средств по запросам таких третьих лиц осуществляется Банком по получению согласия Клиента за исключением случаев списания данной суммы со счета Банка</w:t>
      </w:r>
      <w:r w:rsidR="00E83C9C" w:rsidRPr="00C27A9E">
        <w:rPr>
          <w:sz w:val="18"/>
          <w:szCs w:val="18"/>
        </w:rPr>
        <w:t xml:space="preserve"> на основании заранее данного акцепта</w:t>
      </w:r>
      <w:r w:rsidRPr="00C27A9E">
        <w:rPr>
          <w:sz w:val="18"/>
          <w:szCs w:val="18"/>
        </w:rPr>
        <w:t>.</w:t>
      </w:r>
    </w:p>
    <w:p w:rsidR="008360CD" w:rsidRPr="00C27A9E" w:rsidRDefault="008360CD">
      <w:pPr>
        <w:jc w:val="both"/>
        <w:rPr>
          <w:sz w:val="18"/>
          <w:szCs w:val="18"/>
        </w:rPr>
      </w:pPr>
      <w:r w:rsidRPr="00C27A9E">
        <w:rPr>
          <w:sz w:val="18"/>
          <w:szCs w:val="18"/>
        </w:rPr>
        <w:tab/>
        <w:t>15. Все платежные поручения по списанию и/или зачислению валютных средств должны быть оформлены в соответствии с требованиями Банка и по установленной Банком форме с подписями лиц, уполномоченных распоряжаться счетом.</w:t>
      </w:r>
    </w:p>
    <w:p w:rsidR="008360CD" w:rsidRPr="00C27A9E" w:rsidRDefault="008360CD">
      <w:pPr>
        <w:jc w:val="center"/>
        <w:rPr>
          <w:sz w:val="18"/>
          <w:szCs w:val="18"/>
        </w:rPr>
      </w:pPr>
      <w:r w:rsidRPr="00C27A9E">
        <w:rPr>
          <w:b/>
          <w:bCs/>
          <w:i/>
          <w:iCs/>
          <w:sz w:val="18"/>
          <w:szCs w:val="18"/>
        </w:rPr>
        <w:t>СРЕДСТВА СВЯЗИ</w:t>
      </w:r>
    </w:p>
    <w:p w:rsidR="008360CD" w:rsidRPr="00C27A9E" w:rsidRDefault="008360CD">
      <w:pPr>
        <w:jc w:val="both"/>
        <w:rPr>
          <w:sz w:val="18"/>
          <w:szCs w:val="18"/>
        </w:rPr>
      </w:pPr>
      <w:r w:rsidRPr="00C27A9E">
        <w:rPr>
          <w:sz w:val="18"/>
          <w:szCs w:val="18"/>
        </w:rPr>
        <w:tab/>
        <w:t>16. С целью предотвращения случаев несанкционированного доступа третьими лицами к информации, связанной с операциями по счетам Клиента передача документов (платежных поручений, выписок по счетам и т.п.) осуществляется через лиц, уполномоченных на это Клиентом.</w:t>
      </w:r>
    </w:p>
    <w:p w:rsidR="008360CD" w:rsidRPr="00C27A9E" w:rsidRDefault="008360CD">
      <w:pPr>
        <w:jc w:val="both"/>
        <w:rPr>
          <w:sz w:val="18"/>
          <w:szCs w:val="18"/>
        </w:rPr>
      </w:pPr>
      <w:r w:rsidRPr="00C27A9E">
        <w:rPr>
          <w:sz w:val="18"/>
          <w:szCs w:val="18"/>
        </w:rPr>
        <w:tab/>
        <w:t>17. Предварительные намерения по операциям Клиента могут быть оговорены по телефону.</w:t>
      </w:r>
    </w:p>
    <w:p w:rsidR="008360CD" w:rsidRPr="00C27A9E" w:rsidRDefault="008360CD">
      <w:pPr>
        <w:jc w:val="both"/>
        <w:rPr>
          <w:sz w:val="18"/>
          <w:szCs w:val="18"/>
        </w:rPr>
      </w:pPr>
      <w:r w:rsidRPr="00C27A9E">
        <w:rPr>
          <w:sz w:val="18"/>
          <w:szCs w:val="18"/>
        </w:rPr>
        <w:tab/>
        <w:t>18. В случае невозможности своевременной передачи необходимых документов, связанных с операциями по счетам Клиента, стороны могут использовать факсимильную связь, а также другие доступные средства коммуникационной связи (телекс, телетайп и др.) с обязательным предоставлением оригиналов этих документов.</w:t>
      </w:r>
    </w:p>
    <w:p w:rsidR="008360CD" w:rsidRPr="00C27A9E" w:rsidRDefault="008360CD">
      <w:pPr>
        <w:jc w:val="both"/>
        <w:rPr>
          <w:sz w:val="18"/>
          <w:szCs w:val="18"/>
        </w:rPr>
      </w:pPr>
      <w:r w:rsidRPr="00C27A9E">
        <w:rPr>
          <w:sz w:val="18"/>
          <w:szCs w:val="18"/>
        </w:rPr>
        <w:tab/>
        <w:t>19. Порядок использования электронной цифровой подписи и системы “Банк-Клиент” определяется сторонами в отдельном договоре.</w:t>
      </w:r>
    </w:p>
    <w:p w:rsidR="008360CD" w:rsidRPr="00C27A9E" w:rsidRDefault="008360CD" w:rsidP="00675874">
      <w:pPr>
        <w:jc w:val="both"/>
        <w:rPr>
          <w:b/>
          <w:bCs/>
          <w:i/>
          <w:iCs/>
          <w:sz w:val="18"/>
          <w:szCs w:val="18"/>
        </w:rPr>
      </w:pPr>
      <w:r w:rsidRPr="00C27A9E">
        <w:rPr>
          <w:sz w:val="18"/>
          <w:szCs w:val="18"/>
        </w:rPr>
        <w:tab/>
        <w:t>20. Банк и Клиент признают, что распоряжения по счетам и иные сообщения, касающиеся предмета настоящего договора и/или связанные с его исполнением переданные в соответствии с пунктами 16-19 настоящего договора, являются действительными и имеют юридическую силу</w:t>
      </w:r>
      <w:r w:rsidR="00675874" w:rsidRPr="00C27A9E">
        <w:rPr>
          <w:sz w:val="18"/>
          <w:szCs w:val="18"/>
        </w:rPr>
        <w:t>.</w:t>
      </w:r>
    </w:p>
    <w:p w:rsidR="008360CD" w:rsidRPr="00C27A9E" w:rsidRDefault="008360CD">
      <w:pPr>
        <w:jc w:val="center"/>
        <w:rPr>
          <w:sz w:val="18"/>
          <w:szCs w:val="18"/>
        </w:rPr>
      </w:pPr>
      <w:r w:rsidRPr="00C27A9E">
        <w:rPr>
          <w:b/>
          <w:bCs/>
          <w:i/>
          <w:iCs/>
          <w:sz w:val="18"/>
          <w:szCs w:val="18"/>
        </w:rPr>
        <w:t>КОМИССИИ И ТАРИФЫ БАНКА</w:t>
      </w:r>
    </w:p>
    <w:p w:rsidR="00204FCD" w:rsidRPr="00C27A9E" w:rsidRDefault="008360CD">
      <w:pPr>
        <w:jc w:val="both"/>
        <w:rPr>
          <w:sz w:val="18"/>
          <w:szCs w:val="18"/>
        </w:rPr>
      </w:pPr>
      <w:r w:rsidRPr="00C27A9E">
        <w:rPr>
          <w:sz w:val="18"/>
          <w:szCs w:val="18"/>
        </w:rPr>
        <w:tab/>
        <w:t>21. За проведение операций с денежными средствами, находящимися на счетах Клиента, Банк взимает плату. Размер платы определяется из тарифа Банка. Тариф Банка является неотъемлемой частью настоящего договора.</w:t>
      </w:r>
    </w:p>
    <w:p w:rsidR="008360CD" w:rsidRPr="00C27A9E" w:rsidRDefault="00204FCD">
      <w:pPr>
        <w:jc w:val="both"/>
        <w:rPr>
          <w:sz w:val="18"/>
          <w:szCs w:val="18"/>
        </w:rPr>
      </w:pPr>
      <w:r w:rsidRPr="00C27A9E">
        <w:rPr>
          <w:sz w:val="18"/>
          <w:szCs w:val="18"/>
        </w:rPr>
        <w:t xml:space="preserve">                22. Банк уведомляет  Клиента об изменениях Тар</w:t>
      </w:r>
      <w:r w:rsidR="00B4694B" w:rsidRPr="00C27A9E">
        <w:rPr>
          <w:sz w:val="18"/>
          <w:szCs w:val="18"/>
        </w:rPr>
        <w:t>и</w:t>
      </w:r>
      <w:r w:rsidRPr="00C27A9E">
        <w:rPr>
          <w:sz w:val="18"/>
          <w:szCs w:val="18"/>
        </w:rPr>
        <w:t>фов и порядка обслуживания путем уведомления, не позже чем за 14 дней до введения в действие указанных изменений.</w:t>
      </w:r>
    </w:p>
    <w:p w:rsidR="008360CD" w:rsidRPr="00C27A9E" w:rsidRDefault="008360CD" w:rsidP="001A183F">
      <w:pPr>
        <w:jc w:val="both"/>
        <w:rPr>
          <w:sz w:val="18"/>
          <w:szCs w:val="18"/>
        </w:rPr>
      </w:pPr>
      <w:r w:rsidRPr="00C27A9E">
        <w:rPr>
          <w:sz w:val="18"/>
          <w:szCs w:val="18"/>
        </w:rPr>
        <w:lastRenderedPageBreak/>
        <w:tab/>
        <w:t>2</w:t>
      </w:r>
      <w:r w:rsidR="00257C24" w:rsidRPr="00C27A9E">
        <w:rPr>
          <w:sz w:val="18"/>
          <w:szCs w:val="18"/>
        </w:rPr>
        <w:t>3</w:t>
      </w:r>
      <w:r w:rsidRPr="00C27A9E">
        <w:rPr>
          <w:sz w:val="18"/>
          <w:szCs w:val="18"/>
        </w:rPr>
        <w:t xml:space="preserve">. Банк вправе без распоряжения Клиента списать с его  счета комиссию и издержки за операции по </w:t>
      </w:r>
      <w:proofErr w:type="gramStart"/>
      <w:r w:rsidRPr="00C27A9E">
        <w:rPr>
          <w:sz w:val="18"/>
          <w:szCs w:val="18"/>
        </w:rPr>
        <w:t>счету</w:t>
      </w:r>
      <w:proofErr w:type="gramEnd"/>
      <w:r w:rsidRPr="00C27A9E">
        <w:rPr>
          <w:sz w:val="18"/>
          <w:szCs w:val="18"/>
        </w:rPr>
        <w:t xml:space="preserve"> согласно действующему тарифу.</w:t>
      </w:r>
    </w:p>
    <w:p w:rsidR="008360CD" w:rsidRPr="00C27A9E" w:rsidRDefault="008360CD">
      <w:pPr>
        <w:jc w:val="center"/>
        <w:rPr>
          <w:sz w:val="18"/>
          <w:szCs w:val="18"/>
        </w:rPr>
      </w:pPr>
      <w:r w:rsidRPr="00C27A9E">
        <w:rPr>
          <w:b/>
          <w:bCs/>
          <w:i/>
          <w:iCs/>
          <w:sz w:val="18"/>
          <w:szCs w:val="18"/>
        </w:rPr>
        <w:t>ОТВЕТСТВЕННОСТЬ. ОБЯЗАННОСТИ СТОРОН</w:t>
      </w:r>
    </w:p>
    <w:p w:rsidR="008360CD" w:rsidRPr="00C27A9E" w:rsidRDefault="00257C24">
      <w:pPr>
        <w:jc w:val="both"/>
        <w:rPr>
          <w:sz w:val="18"/>
          <w:szCs w:val="18"/>
        </w:rPr>
      </w:pPr>
      <w:r w:rsidRPr="00C27A9E">
        <w:rPr>
          <w:sz w:val="18"/>
          <w:szCs w:val="18"/>
        </w:rPr>
        <w:tab/>
        <w:t>24</w:t>
      </w:r>
      <w:r w:rsidR="008360CD" w:rsidRPr="00C27A9E">
        <w:rPr>
          <w:sz w:val="18"/>
          <w:szCs w:val="18"/>
        </w:rPr>
        <w:t>. Банк обязуется:</w:t>
      </w:r>
    </w:p>
    <w:p w:rsidR="008360CD" w:rsidRPr="00C27A9E" w:rsidRDefault="008360CD">
      <w:pPr>
        <w:jc w:val="both"/>
        <w:rPr>
          <w:sz w:val="18"/>
          <w:szCs w:val="18"/>
        </w:rPr>
      </w:pPr>
      <w:r w:rsidRPr="00C27A9E">
        <w:rPr>
          <w:sz w:val="18"/>
          <w:szCs w:val="18"/>
        </w:rPr>
        <w:t>- хранить тайну счета и операций по счету и сведения о самом Клиенте, полученные Банком в процессе ведения счетов Клиента, за исключением случаев, предусмотренных действующим законодательством РФ;</w:t>
      </w:r>
    </w:p>
    <w:p w:rsidR="008360CD" w:rsidRPr="00C27A9E" w:rsidRDefault="008360CD">
      <w:pPr>
        <w:jc w:val="both"/>
        <w:rPr>
          <w:sz w:val="18"/>
          <w:szCs w:val="18"/>
        </w:rPr>
      </w:pPr>
      <w:r w:rsidRPr="00C27A9E">
        <w:rPr>
          <w:sz w:val="18"/>
          <w:szCs w:val="18"/>
        </w:rPr>
        <w:t>- своевременно и надлежаще исполнять все операции по счетам Клиента;</w:t>
      </w:r>
    </w:p>
    <w:p w:rsidR="008360CD" w:rsidRPr="00C27A9E" w:rsidRDefault="008360CD">
      <w:pPr>
        <w:jc w:val="both"/>
        <w:rPr>
          <w:sz w:val="18"/>
          <w:szCs w:val="18"/>
        </w:rPr>
      </w:pPr>
      <w:r w:rsidRPr="00C27A9E">
        <w:rPr>
          <w:sz w:val="18"/>
          <w:szCs w:val="18"/>
        </w:rPr>
        <w:t>- с установленной периодичностью формировать выписки по счетам и предоставлять  копии всех платежных документов, относящихся к записям по счетам;</w:t>
      </w:r>
    </w:p>
    <w:p w:rsidR="008360CD" w:rsidRPr="00C27A9E" w:rsidRDefault="008360CD">
      <w:pPr>
        <w:jc w:val="both"/>
        <w:rPr>
          <w:sz w:val="18"/>
          <w:szCs w:val="18"/>
        </w:rPr>
      </w:pPr>
      <w:r w:rsidRPr="00C27A9E">
        <w:rPr>
          <w:sz w:val="18"/>
          <w:szCs w:val="18"/>
        </w:rPr>
        <w:t>- своевременно информировать Клиента об изменениях режима счетов, условий по счетам, правил и тарифов;</w:t>
      </w:r>
    </w:p>
    <w:p w:rsidR="008360CD" w:rsidRPr="00C27A9E" w:rsidRDefault="008360CD">
      <w:pPr>
        <w:jc w:val="both"/>
        <w:rPr>
          <w:sz w:val="18"/>
          <w:szCs w:val="18"/>
        </w:rPr>
      </w:pPr>
      <w:r w:rsidRPr="00C27A9E">
        <w:rPr>
          <w:sz w:val="18"/>
          <w:szCs w:val="18"/>
        </w:rPr>
        <w:t>- в установленные сроки принимать соответствующие меры  по претензиям и запросам Клиента, предоставлять требуемую информацию;</w:t>
      </w:r>
    </w:p>
    <w:p w:rsidR="008801DA" w:rsidRPr="008801DA" w:rsidRDefault="008360CD">
      <w:pPr>
        <w:jc w:val="both"/>
        <w:rPr>
          <w:sz w:val="18"/>
          <w:szCs w:val="18"/>
        </w:rPr>
      </w:pPr>
      <w:r w:rsidRPr="00C27A9E">
        <w:rPr>
          <w:sz w:val="18"/>
          <w:szCs w:val="18"/>
        </w:rPr>
        <w:t>- принимать во внимание коммерческие интересы Клиента и давать консультации по вопросам банковских операций</w:t>
      </w:r>
      <w:r w:rsidR="008801DA" w:rsidRPr="008801DA">
        <w:rPr>
          <w:sz w:val="18"/>
          <w:szCs w:val="18"/>
        </w:rPr>
        <w:t>;</w:t>
      </w:r>
    </w:p>
    <w:p w:rsidR="008801DA" w:rsidRPr="00A31467" w:rsidRDefault="008801DA" w:rsidP="008801DA">
      <w:pPr>
        <w:pStyle w:val="Default"/>
        <w:widowControl w:val="0"/>
        <w:jc w:val="both"/>
        <w:rPr>
          <w:color w:val="auto"/>
          <w:sz w:val="18"/>
          <w:szCs w:val="18"/>
        </w:rPr>
      </w:pPr>
      <w:proofErr w:type="gramStart"/>
      <w:r w:rsidRPr="00A31467">
        <w:rPr>
          <w:sz w:val="18"/>
          <w:szCs w:val="18"/>
        </w:rPr>
        <w:t>- уведомлять Клиента о дате и причине принятия решения об отказе от заключения договора банковского счета, предусмотренного абзацем вторым пункта 5.2 ст. 7 Федерального закона от 07.08.2001 № 115-ФЗ, о расторжении договора банковского счета, предусмотренного абзацем третьим пункта 5.2 ст. 7 Федерального закона от 07.08.2001 № 115-ФЗ, путем вручения Клиенту либо его представителю лично под роспись или направления посредством системы дистанционного банковского обслуживания</w:t>
      </w:r>
      <w:proofErr w:type="gramEnd"/>
      <w:r w:rsidRPr="00A31467">
        <w:rPr>
          <w:sz w:val="18"/>
          <w:szCs w:val="18"/>
        </w:rPr>
        <w:t xml:space="preserve"> и/или посредством почтового оператора</w:t>
      </w:r>
      <w:r w:rsidRPr="00A31467">
        <w:rPr>
          <w:color w:val="auto"/>
          <w:sz w:val="18"/>
          <w:szCs w:val="18"/>
        </w:rPr>
        <w:t xml:space="preserve"> или курьерской службы, или по адресу электронной почты (</w:t>
      </w:r>
      <w:proofErr w:type="spellStart"/>
      <w:r w:rsidRPr="00A31467">
        <w:rPr>
          <w:color w:val="auto"/>
          <w:sz w:val="18"/>
          <w:szCs w:val="18"/>
        </w:rPr>
        <w:t>e-mail</w:t>
      </w:r>
      <w:proofErr w:type="spellEnd"/>
      <w:r w:rsidRPr="00A31467">
        <w:rPr>
          <w:color w:val="auto"/>
          <w:sz w:val="18"/>
          <w:szCs w:val="18"/>
        </w:rPr>
        <w:t xml:space="preserve">) Клиента, или любым доступным для Банка способом, позволяющим зафиксировать отправку уведомления Клиенту, в срок не позднее пяти рабочих дней со дня принятия решения об отказе от заключения договора банковского счета, о расторжении договора банковского счета; </w:t>
      </w:r>
    </w:p>
    <w:p w:rsidR="008360CD" w:rsidRPr="008801DA" w:rsidRDefault="008801DA" w:rsidP="008801DA">
      <w:pPr>
        <w:jc w:val="both"/>
        <w:rPr>
          <w:sz w:val="18"/>
          <w:szCs w:val="18"/>
        </w:rPr>
      </w:pPr>
      <w:proofErr w:type="gramStart"/>
      <w:r w:rsidRPr="00A31467">
        <w:rPr>
          <w:sz w:val="18"/>
          <w:szCs w:val="18"/>
        </w:rPr>
        <w:t>- уведомлять Клиента о дате и причине принятия решения об отказе от проведения операции, предусмотренного пунктом 11 ст. 7 Федерального закона от 07.08.2001 № 115-ФЗ, путем вручения Клиенту либо его представителю лично под роспись или направления посредством системы дистанционного банковского обслуживания и/или посредством почтового оператора или курьерской службы, или по адресу электронной почты (</w:t>
      </w:r>
      <w:proofErr w:type="spellStart"/>
      <w:r w:rsidRPr="00A31467">
        <w:rPr>
          <w:sz w:val="18"/>
          <w:szCs w:val="18"/>
        </w:rPr>
        <w:t>e-mail</w:t>
      </w:r>
      <w:proofErr w:type="spellEnd"/>
      <w:r w:rsidRPr="00A31467">
        <w:rPr>
          <w:sz w:val="18"/>
          <w:szCs w:val="18"/>
        </w:rPr>
        <w:t>) Клиента, или любым доступным для Банка способом</w:t>
      </w:r>
      <w:proofErr w:type="gramEnd"/>
      <w:r w:rsidRPr="00A31467">
        <w:rPr>
          <w:sz w:val="18"/>
          <w:szCs w:val="18"/>
        </w:rPr>
        <w:t>, позволяющим зафиксировать отправку уведомления Клиенту, в срок не позднее пяти рабочих дней со дня принятия решения об отказе от проведения операции</w:t>
      </w:r>
      <w:r w:rsidR="008360CD" w:rsidRPr="00A31467">
        <w:rPr>
          <w:sz w:val="18"/>
          <w:szCs w:val="18"/>
        </w:rPr>
        <w:t>.</w:t>
      </w:r>
    </w:p>
    <w:p w:rsidR="008360CD" w:rsidRPr="00C27A9E" w:rsidRDefault="008360CD">
      <w:pPr>
        <w:jc w:val="both"/>
        <w:rPr>
          <w:sz w:val="18"/>
          <w:szCs w:val="18"/>
        </w:rPr>
      </w:pPr>
      <w:r w:rsidRPr="00C27A9E">
        <w:rPr>
          <w:sz w:val="18"/>
          <w:szCs w:val="18"/>
        </w:rPr>
        <w:tab/>
        <w:t>2</w:t>
      </w:r>
      <w:r w:rsidR="00257C24" w:rsidRPr="00C27A9E">
        <w:rPr>
          <w:sz w:val="18"/>
          <w:szCs w:val="18"/>
        </w:rPr>
        <w:t>5</w:t>
      </w:r>
      <w:r w:rsidRPr="00C27A9E">
        <w:rPr>
          <w:sz w:val="18"/>
          <w:szCs w:val="18"/>
        </w:rPr>
        <w:t>. Клиент обязуется:</w:t>
      </w:r>
    </w:p>
    <w:p w:rsidR="008360CD" w:rsidRPr="00C27A9E" w:rsidRDefault="008360CD">
      <w:pPr>
        <w:jc w:val="both"/>
        <w:rPr>
          <w:sz w:val="18"/>
          <w:szCs w:val="18"/>
        </w:rPr>
      </w:pPr>
      <w:r w:rsidRPr="00C27A9E">
        <w:rPr>
          <w:sz w:val="18"/>
          <w:szCs w:val="18"/>
        </w:rPr>
        <w:t>-  следовать закону и установленным  Банком правилам, условиям и тарифам;</w:t>
      </w:r>
    </w:p>
    <w:p w:rsidR="008360CD" w:rsidRPr="00C27A9E" w:rsidRDefault="008360CD">
      <w:pPr>
        <w:jc w:val="both"/>
        <w:rPr>
          <w:sz w:val="18"/>
          <w:szCs w:val="18"/>
        </w:rPr>
      </w:pPr>
      <w:r w:rsidRPr="00C27A9E">
        <w:rPr>
          <w:sz w:val="18"/>
          <w:szCs w:val="18"/>
        </w:rPr>
        <w:t>- сотрудничать с Банком по всем вопросам взаимных отношений, своевременно предоставлять требуемую Банком информацию;</w:t>
      </w:r>
    </w:p>
    <w:p w:rsidR="008360CD" w:rsidRPr="00C27A9E" w:rsidRDefault="008360CD">
      <w:pPr>
        <w:jc w:val="both"/>
        <w:rPr>
          <w:sz w:val="18"/>
          <w:szCs w:val="18"/>
        </w:rPr>
      </w:pPr>
      <w:r w:rsidRPr="00C27A9E">
        <w:rPr>
          <w:sz w:val="18"/>
          <w:szCs w:val="18"/>
        </w:rPr>
        <w:t>- анализировать записи по счету и немедленно информировать Банк об обнаруженных расхождениях;</w:t>
      </w:r>
    </w:p>
    <w:p w:rsidR="008360CD" w:rsidRPr="00C27A9E" w:rsidRDefault="008360CD">
      <w:pPr>
        <w:jc w:val="both"/>
        <w:rPr>
          <w:sz w:val="18"/>
          <w:szCs w:val="18"/>
        </w:rPr>
      </w:pPr>
      <w:r w:rsidRPr="00C27A9E">
        <w:rPr>
          <w:sz w:val="18"/>
          <w:szCs w:val="18"/>
        </w:rPr>
        <w:t>- во избежание задержек в зачислении средств сообщать контрагента</w:t>
      </w:r>
      <w:proofErr w:type="gramStart"/>
      <w:r w:rsidRPr="00C27A9E">
        <w:rPr>
          <w:sz w:val="18"/>
          <w:szCs w:val="18"/>
        </w:rPr>
        <w:t>м-</w:t>
      </w:r>
      <w:proofErr w:type="gramEnd"/>
      <w:r w:rsidRPr="00C27A9E">
        <w:rPr>
          <w:sz w:val="18"/>
          <w:szCs w:val="18"/>
        </w:rPr>
        <w:t xml:space="preserve"> перевододателям свои полны</w:t>
      </w:r>
      <w:r w:rsidR="00AC64F4" w:rsidRPr="00C27A9E">
        <w:rPr>
          <w:sz w:val="18"/>
          <w:szCs w:val="18"/>
        </w:rPr>
        <w:t>е и точные банковские реквизиты.</w:t>
      </w:r>
    </w:p>
    <w:p w:rsidR="00AC64F4" w:rsidRDefault="00AC64F4">
      <w:pPr>
        <w:jc w:val="both"/>
        <w:rPr>
          <w:sz w:val="18"/>
          <w:szCs w:val="18"/>
        </w:rPr>
      </w:pPr>
      <w:proofErr w:type="gramStart"/>
      <w:r w:rsidRPr="00C27A9E">
        <w:rPr>
          <w:sz w:val="18"/>
          <w:szCs w:val="18"/>
        </w:rPr>
        <w:t xml:space="preserve">- представлять в Банк сведения и документы, запрашиваемые Банком </w:t>
      </w:r>
      <w:r w:rsidRPr="00C27A9E">
        <w:rPr>
          <w:bCs/>
          <w:sz w:val="18"/>
          <w:szCs w:val="18"/>
        </w:rPr>
        <w:t xml:space="preserve">в соответствии с требованиями законодательства Российской Федерации, в том числе Федерального закона </w:t>
      </w:r>
      <w:r w:rsidRPr="00C27A9E">
        <w:rPr>
          <w:sz w:val="18"/>
          <w:szCs w:val="18"/>
        </w:rPr>
        <w:t>№ 115-ФЗ от 07.08.2001 «О противодействии легализации (отмыванию) доходов, полученных преступным путем, и финансированию терроризма», а также иные документы, подтверждающие информацию, содержащуюся в документах, переданных в Банк в связи с предоставлением банковски</w:t>
      </w:r>
      <w:r w:rsidR="008801DA">
        <w:rPr>
          <w:sz w:val="18"/>
          <w:szCs w:val="18"/>
        </w:rPr>
        <w:t>х услуг и распоряжений по счету;</w:t>
      </w:r>
      <w:proofErr w:type="gramEnd"/>
    </w:p>
    <w:p w:rsidR="008801DA" w:rsidRDefault="008801DA" w:rsidP="008801DA">
      <w:pPr>
        <w:jc w:val="both"/>
        <w:rPr>
          <w:sz w:val="18"/>
          <w:szCs w:val="18"/>
        </w:rPr>
      </w:pPr>
      <w:proofErr w:type="gramStart"/>
      <w:r w:rsidRPr="00A31467">
        <w:rPr>
          <w:sz w:val="18"/>
          <w:szCs w:val="18"/>
        </w:rPr>
        <w:t xml:space="preserve">- не реже одного раза в год с даты открытия счета, а также по отдельному запросу Банка в течение 7 (семи) рабочих дней со дня получения запроса либо в сроки, установленные в запросе, с даты изменений или регистрации указанных изменений, представлять и обновлять сведения и документы, представленные Банку при заключении настоящего Договора, </w:t>
      </w:r>
      <w:r w:rsidRPr="00A31467">
        <w:rPr>
          <w:bCs/>
          <w:sz w:val="18"/>
          <w:szCs w:val="18"/>
        </w:rPr>
        <w:t>необходимые Банку для исполнения требований Федерального закона № 115-ФЗ</w:t>
      </w:r>
      <w:r w:rsidRPr="00A31467">
        <w:rPr>
          <w:sz w:val="18"/>
          <w:szCs w:val="18"/>
        </w:rPr>
        <w:t xml:space="preserve"> и</w:t>
      </w:r>
      <w:proofErr w:type="gramEnd"/>
      <w:r w:rsidRPr="00A31467">
        <w:rPr>
          <w:sz w:val="18"/>
          <w:szCs w:val="18"/>
        </w:rPr>
        <w:t xml:space="preserve"> </w:t>
      </w:r>
      <w:proofErr w:type="gramStart"/>
      <w:r w:rsidRPr="00A31467">
        <w:rPr>
          <w:sz w:val="18"/>
          <w:szCs w:val="18"/>
        </w:rPr>
        <w:t xml:space="preserve">нормативных актов Банка России, в том числе, но не исключительно сведения о финансовом положении и деловой репутации Клиента, а также включая сведения о своих персональных данных и данных о представителях Клиента, </w:t>
      </w:r>
      <w:proofErr w:type="spellStart"/>
      <w:r w:rsidRPr="00A31467">
        <w:rPr>
          <w:sz w:val="18"/>
          <w:szCs w:val="18"/>
        </w:rPr>
        <w:t>выгодоприобретателях</w:t>
      </w:r>
      <w:proofErr w:type="spellEnd"/>
      <w:r w:rsidRPr="00A31467">
        <w:rPr>
          <w:sz w:val="18"/>
          <w:szCs w:val="18"/>
        </w:rPr>
        <w:t xml:space="preserve"> и </w:t>
      </w:r>
      <w:proofErr w:type="spellStart"/>
      <w:r w:rsidRPr="00A31467">
        <w:rPr>
          <w:sz w:val="18"/>
          <w:szCs w:val="18"/>
        </w:rPr>
        <w:t>бенефициарных</w:t>
      </w:r>
      <w:proofErr w:type="spellEnd"/>
      <w:r w:rsidRPr="00A31467">
        <w:rPr>
          <w:sz w:val="18"/>
          <w:szCs w:val="18"/>
        </w:rPr>
        <w:t xml:space="preserve"> владельцах (с предоставлением документов, свидетельствующих об изменении данных), а также о реорганизации, банкротстве, ликвидации, и не позднее следующего рабочего дня о смене лиц, имеющих право распоряжения</w:t>
      </w:r>
      <w:proofErr w:type="gramEnd"/>
      <w:r w:rsidRPr="00A31467">
        <w:rPr>
          <w:sz w:val="18"/>
          <w:szCs w:val="18"/>
        </w:rPr>
        <w:t xml:space="preserve"> счетом.</w:t>
      </w:r>
      <w:r w:rsidRPr="008801DA">
        <w:rPr>
          <w:sz w:val="18"/>
          <w:szCs w:val="18"/>
        </w:rPr>
        <w:t xml:space="preserve"> </w:t>
      </w:r>
    </w:p>
    <w:p w:rsidR="00BD0E0F" w:rsidRPr="008801DA" w:rsidRDefault="00BD0E0F" w:rsidP="008801DA">
      <w:pPr>
        <w:jc w:val="both"/>
        <w:rPr>
          <w:sz w:val="18"/>
          <w:szCs w:val="18"/>
        </w:rPr>
      </w:pPr>
    </w:p>
    <w:p w:rsidR="008360CD" w:rsidRPr="00C27A9E" w:rsidRDefault="008360CD">
      <w:pPr>
        <w:jc w:val="both"/>
        <w:rPr>
          <w:sz w:val="18"/>
          <w:szCs w:val="18"/>
        </w:rPr>
      </w:pPr>
      <w:r w:rsidRPr="00C27A9E">
        <w:rPr>
          <w:sz w:val="18"/>
          <w:szCs w:val="18"/>
        </w:rPr>
        <w:tab/>
        <w:t>2</w:t>
      </w:r>
      <w:r w:rsidR="00257C24" w:rsidRPr="00C27A9E">
        <w:rPr>
          <w:sz w:val="18"/>
          <w:szCs w:val="18"/>
        </w:rPr>
        <w:t>6</w:t>
      </w:r>
      <w:r w:rsidRPr="00C27A9E">
        <w:rPr>
          <w:sz w:val="18"/>
          <w:szCs w:val="18"/>
        </w:rPr>
        <w:t>. Клиент несет ответственность за соответствие расчетных операций действующему законодательству, а также за правильность и достоверность всех указанных в платежном поручении реквизитов, включая номера счетов и данные об их принадлежности.</w:t>
      </w:r>
    </w:p>
    <w:p w:rsidR="008360CD" w:rsidRPr="00C27A9E" w:rsidRDefault="008360CD">
      <w:pPr>
        <w:jc w:val="both"/>
        <w:rPr>
          <w:sz w:val="18"/>
          <w:szCs w:val="18"/>
        </w:rPr>
      </w:pPr>
      <w:r w:rsidRPr="00C27A9E">
        <w:rPr>
          <w:sz w:val="18"/>
          <w:szCs w:val="18"/>
        </w:rPr>
        <w:tab/>
        <w:t>2</w:t>
      </w:r>
      <w:r w:rsidR="00257C24" w:rsidRPr="00C27A9E">
        <w:rPr>
          <w:sz w:val="18"/>
          <w:szCs w:val="18"/>
        </w:rPr>
        <w:t>7</w:t>
      </w:r>
      <w:r w:rsidRPr="00C27A9E">
        <w:rPr>
          <w:sz w:val="18"/>
          <w:szCs w:val="18"/>
        </w:rPr>
        <w:t>. Банк не несет ответственности за неисполнение распоряжений Клиента в случае, если:</w:t>
      </w:r>
    </w:p>
    <w:p w:rsidR="008360CD" w:rsidRPr="00C27A9E" w:rsidRDefault="008360CD">
      <w:pPr>
        <w:jc w:val="both"/>
        <w:rPr>
          <w:sz w:val="18"/>
          <w:szCs w:val="18"/>
        </w:rPr>
      </w:pPr>
      <w:r w:rsidRPr="00C27A9E">
        <w:rPr>
          <w:sz w:val="18"/>
          <w:szCs w:val="18"/>
        </w:rPr>
        <w:t>- сумма распоряжения, включая сумму комиссии Банка, превышает остаток средств на счетах;</w:t>
      </w:r>
    </w:p>
    <w:p w:rsidR="008360CD" w:rsidRPr="00C27A9E" w:rsidRDefault="008360CD">
      <w:pPr>
        <w:jc w:val="both"/>
        <w:rPr>
          <w:sz w:val="18"/>
          <w:szCs w:val="18"/>
        </w:rPr>
      </w:pPr>
      <w:r w:rsidRPr="00C27A9E">
        <w:rPr>
          <w:sz w:val="18"/>
          <w:szCs w:val="18"/>
        </w:rPr>
        <w:t>- основание распоряжения не соответствует режиму счетов;</w:t>
      </w:r>
    </w:p>
    <w:p w:rsidR="008360CD" w:rsidRPr="00C27A9E" w:rsidRDefault="008360CD">
      <w:pPr>
        <w:jc w:val="both"/>
        <w:rPr>
          <w:sz w:val="18"/>
          <w:szCs w:val="18"/>
        </w:rPr>
      </w:pPr>
      <w:r w:rsidRPr="00C27A9E">
        <w:rPr>
          <w:sz w:val="18"/>
          <w:szCs w:val="18"/>
        </w:rPr>
        <w:t>- какой-либо нормативный акт, принятый полномочным государственным органом России, прямо запрещает исполнения распоряжения;</w:t>
      </w:r>
    </w:p>
    <w:p w:rsidR="008360CD" w:rsidRPr="00C27A9E" w:rsidRDefault="008360CD">
      <w:pPr>
        <w:jc w:val="both"/>
        <w:rPr>
          <w:sz w:val="18"/>
          <w:szCs w:val="18"/>
        </w:rPr>
      </w:pPr>
      <w:r w:rsidRPr="00C27A9E">
        <w:rPr>
          <w:sz w:val="18"/>
          <w:szCs w:val="18"/>
        </w:rPr>
        <w:t>- на денежные средства, находящиеся на счетах, наложен арест или вынесено постановление о приостановке операций по счету в порядке, предусмотренном законодательством РФ;</w:t>
      </w:r>
    </w:p>
    <w:p w:rsidR="008360CD" w:rsidRPr="00C27A9E" w:rsidRDefault="008360CD">
      <w:pPr>
        <w:jc w:val="both"/>
        <w:rPr>
          <w:sz w:val="18"/>
          <w:szCs w:val="18"/>
        </w:rPr>
      </w:pPr>
      <w:r w:rsidRPr="00C27A9E">
        <w:rPr>
          <w:sz w:val="18"/>
          <w:szCs w:val="18"/>
        </w:rPr>
        <w:t>- исполнению распоряжения препятствуют форс-мажорные обстоятельства. К указанным обстоятельствам относятся стихийные бедствия, пожары, массовые беспорядки, народные волнения, военные действия, повреждения  линий или сре</w:t>
      </w:r>
      <w:proofErr w:type="gramStart"/>
      <w:r w:rsidRPr="00C27A9E">
        <w:rPr>
          <w:sz w:val="18"/>
          <w:szCs w:val="18"/>
        </w:rPr>
        <w:t>дств св</w:t>
      </w:r>
      <w:proofErr w:type="gramEnd"/>
      <w:r w:rsidRPr="00C27A9E">
        <w:rPr>
          <w:sz w:val="18"/>
          <w:szCs w:val="18"/>
        </w:rPr>
        <w:t>язи, перебои подачи электроэнергии, забастовки, действия органов государственной власти и управления, препятствующие исполнению распоряжения, и иные подобные обстоятельства;</w:t>
      </w:r>
    </w:p>
    <w:p w:rsidR="008360CD" w:rsidRPr="00C27A9E" w:rsidRDefault="008360CD">
      <w:pPr>
        <w:jc w:val="both"/>
        <w:rPr>
          <w:sz w:val="18"/>
          <w:szCs w:val="18"/>
        </w:rPr>
      </w:pPr>
      <w:r w:rsidRPr="00C27A9E">
        <w:rPr>
          <w:sz w:val="18"/>
          <w:szCs w:val="18"/>
        </w:rPr>
        <w:t>- возникли ошибочные или несвоевременные действия банков-корреспондентов, агентов и посредников, равно как и любых других третьих лиц, участвующих в исполнении платежа.</w:t>
      </w:r>
    </w:p>
    <w:p w:rsidR="008360CD" w:rsidRDefault="008360CD">
      <w:pPr>
        <w:jc w:val="both"/>
        <w:rPr>
          <w:sz w:val="18"/>
          <w:szCs w:val="18"/>
        </w:rPr>
      </w:pPr>
      <w:r w:rsidRPr="00C27A9E">
        <w:rPr>
          <w:sz w:val="18"/>
          <w:szCs w:val="18"/>
        </w:rPr>
        <w:tab/>
        <w:t>2</w:t>
      </w:r>
      <w:r w:rsidR="008E3754" w:rsidRPr="00C27A9E">
        <w:rPr>
          <w:sz w:val="18"/>
          <w:szCs w:val="18"/>
        </w:rPr>
        <w:t>8</w:t>
      </w:r>
      <w:r w:rsidRPr="00C27A9E">
        <w:rPr>
          <w:sz w:val="18"/>
          <w:szCs w:val="18"/>
        </w:rPr>
        <w:t>. При невозможности выполнения Банком распоряжения Клиента по причинам, указанным в пункте 26 настоящего договора, Банк сообщает Клиенту о невозможности исполнения распоряжения.</w:t>
      </w:r>
    </w:p>
    <w:p w:rsidR="008801DA" w:rsidRPr="00A31467" w:rsidRDefault="008801DA" w:rsidP="008801DA">
      <w:pPr>
        <w:pStyle w:val="Default"/>
        <w:widowControl w:val="0"/>
        <w:ind w:firstLine="567"/>
        <w:jc w:val="both"/>
        <w:rPr>
          <w:sz w:val="18"/>
          <w:szCs w:val="18"/>
        </w:rPr>
      </w:pPr>
      <w:r w:rsidRPr="00A31467">
        <w:rPr>
          <w:sz w:val="18"/>
          <w:szCs w:val="18"/>
        </w:rPr>
        <w:t>29. Банк вправе приостанавливать операции Клиента по счету в случае наличия у Банка противоречивых данных о полномочиях должностных лиц Клиента, в случае получения информации от налоговых органов об отсутствии органов управления Клиента по заявленному местонахождению, а также в иных случаях, предусмотренных действующим законодательством РФ.</w:t>
      </w:r>
    </w:p>
    <w:p w:rsidR="008801DA" w:rsidRPr="00A31467" w:rsidRDefault="008801DA" w:rsidP="008801DA">
      <w:pPr>
        <w:pStyle w:val="Default"/>
        <w:widowControl w:val="0"/>
        <w:ind w:firstLine="567"/>
        <w:jc w:val="both"/>
        <w:rPr>
          <w:sz w:val="18"/>
          <w:szCs w:val="18"/>
        </w:rPr>
      </w:pPr>
      <w:r w:rsidRPr="00A31467">
        <w:rPr>
          <w:sz w:val="18"/>
          <w:szCs w:val="18"/>
        </w:rPr>
        <w:t xml:space="preserve">30. </w:t>
      </w:r>
      <w:proofErr w:type="gramStart"/>
      <w:r w:rsidRPr="00A31467">
        <w:rPr>
          <w:sz w:val="18"/>
          <w:szCs w:val="18"/>
        </w:rPr>
        <w:t>Банк вправе отказать в совершении операции по зачислению денежных средств на счет Клиента, в случае наличия у Банка информации, что данная операция совершается в целях легализации (отмывания) доходов, полученных преступным путем, или финансирования терроризма, в том числе, но не исключительно: поступивших на основании исполнительных документов, поступивших на данный счет со счета Клиента в сторонней кредитной организации, поступивших от контрагента о</w:t>
      </w:r>
      <w:proofErr w:type="gramEnd"/>
      <w:r w:rsidRPr="00A31467">
        <w:rPr>
          <w:sz w:val="18"/>
          <w:szCs w:val="18"/>
        </w:rPr>
        <w:t xml:space="preserve"> </w:t>
      </w:r>
      <w:proofErr w:type="gramStart"/>
      <w:r w:rsidRPr="00A31467">
        <w:rPr>
          <w:sz w:val="18"/>
          <w:szCs w:val="18"/>
        </w:rPr>
        <w:t xml:space="preserve">котором Банку известно, о совершении им операций в целях легализации (отмывания) доходов, полученных преступным путем, или финансирования терроризма. </w:t>
      </w:r>
      <w:proofErr w:type="gramEnd"/>
    </w:p>
    <w:p w:rsidR="008801DA" w:rsidRPr="00A31467" w:rsidRDefault="008801DA" w:rsidP="008801DA">
      <w:pPr>
        <w:ind w:firstLine="567"/>
        <w:jc w:val="both"/>
        <w:rPr>
          <w:sz w:val="18"/>
          <w:szCs w:val="18"/>
        </w:rPr>
      </w:pPr>
      <w:r w:rsidRPr="00A31467">
        <w:rPr>
          <w:sz w:val="18"/>
          <w:szCs w:val="18"/>
        </w:rPr>
        <w:t xml:space="preserve">31. </w:t>
      </w:r>
      <w:proofErr w:type="gramStart"/>
      <w:r w:rsidRPr="00A31467">
        <w:rPr>
          <w:sz w:val="18"/>
          <w:szCs w:val="18"/>
        </w:rPr>
        <w:t xml:space="preserve">При установлении Банком факта изменения идентификационных данных Клиента, его представителя, </w:t>
      </w:r>
      <w:proofErr w:type="spellStart"/>
      <w:r w:rsidRPr="00A31467">
        <w:rPr>
          <w:sz w:val="18"/>
          <w:szCs w:val="18"/>
        </w:rPr>
        <w:t>выгодоприобретателя</w:t>
      </w:r>
      <w:proofErr w:type="spellEnd"/>
      <w:r w:rsidRPr="00A31467">
        <w:rPr>
          <w:sz w:val="18"/>
          <w:szCs w:val="18"/>
        </w:rPr>
        <w:t xml:space="preserve">, </w:t>
      </w:r>
      <w:proofErr w:type="spellStart"/>
      <w:r w:rsidRPr="00A31467">
        <w:rPr>
          <w:sz w:val="18"/>
          <w:szCs w:val="18"/>
        </w:rPr>
        <w:t>бенефициарного</w:t>
      </w:r>
      <w:proofErr w:type="spellEnd"/>
      <w:r w:rsidRPr="00A31467">
        <w:rPr>
          <w:sz w:val="18"/>
          <w:szCs w:val="18"/>
        </w:rPr>
        <w:t xml:space="preserve"> владельца, и в случае отказа Клиента от предоставления в Банк, в соответствии с п. 4.5. настоящего Договора, документов и сведений, Банк вправе отказать Клиенту в совершении им расходных операций по счету в соответствии с пунктом 11 статьи 7 Федерального закона от 07.08.2001 № 115-ФЗ</w:t>
      </w:r>
      <w:r w:rsidR="00BD0E0F" w:rsidRPr="00A31467">
        <w:rPr>
          <w:sz w:val="18"/>
          <w:szCs w:val="18"/>
        </w:rPr>
        <w:t>.</w:t>
      </w:r>
      <w:proofErr w:type="gramEnd"/>
    </w:p>
    <w:p w:rsidR="00BD0E0F" w:rsidRPr="00A91299" w:rsidRDefault="00BD0E0F" w:rsidP="00BD0E0F">
      <w:pPr>
        <w:ind w:firstLine="567"/>
        <w:jc w:val="both"/>
        <w:rPr>
          <w:sz w:val="18"/>
          <w:szCs w:val="18"/>
        </w:rPr>
      </w:pPr>
      <w:r w:rsidRPr="00A91299">
        <w:rPr>
          <w:sz w:val="18"/>
          <w:szCs w:val="18"/>
        </w:rPr>
        <w:lastRenderedPageBreak/>
        <w:t xml:space="preserve">32. Не предоставление Клиентом информации, предусмотренной абзацем седьмым пункта 25 настоящего Договора, а также отсутствие у Банка информации об изменении сведений и документов, предоставленных Клиентом, расценивается Банком как неизменность сведений о Клиенте, его представителе, </w:t>
      </w:r>
      <w:proofErr w:type="spellStart"/>
      <w:r w:rsidRPr="00A91299">
        <w:rPr>
          <w:sz w:val="18"/>
          <w:szCs w:val="18"/>
        </w:rPr>
        <w:t>выгодоприобретателе</w:t>
      </w:r>
      <w:proofErr w:type="spellEnd"/>
      <w:r w:rsidRPr="00A91299">
        <w:rPr>
          <w:sz w:val="18"/>
          <w:szCs w:val="18"/>
        </w:rPr>
        <w:t xml:space="preserve">, </w:t>
      </w:r>
      <w:proofErr w:type="spellStart"/>
      <w:r w:rsidRPr="00A91299">
        <w:rPr>
          <w:sz w:val="18"/>
          <w:szCs w:val="18"/>
        </w:rPr>
        <w:t>бенефициарном</w:t>
      </w:r>
      <w:proofErr w:type="spellEnd"/>
      <w:r w:rsidRPr="00A91299">
        <w:rPr>
          <w:sz w:val="18"/>
          <w:szCs w:val="18"/>
        </w:rPr>
        <w:t xml:space="preserve"> владельце, установленных при его идентификации.</w:t>
      </w:r>
    </w:p>
    <w:p w:rsidR="00BD0E0F" w:rsidRPr="00BD0E0F" w:rsidRDefault="00BD0E0F" w:rsidP="00BD0E0F">
      <w:pPr>
        <w:ind w:firstLine="567"/>
        <w:jc w:val="both"/>
        <w:rPr>
          <w:sz w:val="18"/>
          <w:szCs w:val="18"/>
        </w:rPr>
      </w:pPr>
      <w:r w:rsidRPr="00A91299">
        <w:rPr>
          <w:sz w:val="18"/>
          <w:szCs w:val="18"/>
        </w:rPr>
        <w:t xml:space="preserve">33. Банк вправе расторгнуть договор банковского счета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r:id="rId5" w:history="1">
        <w:r w:rsidRPr="00A91299">
          <w:rPr>
            <w:sz w:val="18"/>
            <w:szCs w:val="18"/>
          </w:rPr>
          <w:t>пункта 11</w:t>
        </w:r>
      </w:hyperlink>
      <w:r w:rsidRPr="00A91299">
        <w:rPr>
          <w:sz w:val="18"/>
          <w:szCs w:val="18"/>
        </w:rPr>
        <w:t xml:space="preserve"> ст. 7 Федерального закона от 07.08.2001 № 115-ФЗ</w:t>
      </w:r>
    </w:p>
    <w:p w:rsidR="00BD0E0F" w:rsidRPr="008801DA" w:rsidRDefault="00BD0E0F" w:rsidP="008801DA">
      <w:pPr>
        <w:ind w:firstLine="567"/>
        <w:jc w:val="both"/>
        <w:rPr>
          <w:sz w:val="18"/>
          <w:szCs w:val="18"/>
        </w:rPr>
      </w:pPr>
    </w:p>
    <w:p w:rsidR="008360CD" w:rsidRPr="00C27A9E" w:rsidRDefault="008360CD">
      <w:pPr>
        <w:jc w:val="center"/>
        <w:rPr>
          <w:sz w:val="18"/>
          <w:szCs w:val="18"/>
        </w:rPr>
      </w:pPr>
      <w:r w:rsidRPr="00C27A9E">
        <w:rPr>
          <w:b/>
          <w:bCs/>
          <w:i/>
          <w:iCs/>
          <w:sz w:val="18"/>
          <w:szCs w:val="18"/>
        </w:rPr>
        <w:t>СПОРЫ. АРБИТРАЖ.</w:t>
      </w:r>
    </w:p>
    <w:p w:rsidR="008360CD" w:rsidRPr="00C27A9E" w:rsidRDefault="008360CD">
      <w:pPr>
        <w:jc w:val="both"/>
        <w:rPr>
          <w:sz w:val="18"/>
          <w:szCs w:val="18"/>
        </w:rPr>
      </w:pPr>
      <w:r w:rsidRPr="00C27A9E">
        <w:rPr>
          <w:sz w:val="18"/>
          <w:szCs w:val="18"/>
        </w:rPr>
        <w:tab/>
      </w:r>
      <w:r w:rsidR="00BD0E0F" w:rsidRPr="00A91299">
        <w:rPr>
          <w:sz w:val="18"/>
          <w:szCs w:val="18"/>
        </w:rPr>
        <w:t>34</w:t>
      </w:r>
      <w:r w:rsidRPr="00A91299">
        <w:rPr>
          <w:sz w:val="18"/>
          <w:szCs w:val="18"/>
        </w:rPr>
        <w:t>.</w:t>
      </w:r>
      <w:r w:rsidRPr="00C27A9E">
        <w:rPr>
          <w:sz w:val="18"/>
          <w:szCs w:val="18"/>
        </w:rPr>
        <w:t xml:space="preserve"> Любой спор,  вытекающий из настоящего договора и/или связанный с его исполнением, разрешается </w:t>
      </w:r>
      <w:proofErr w:type="gramStart"/>
      <w:r w:rsidRPr="00C27A9E">
        <w:rPr>
          <w:sz w:val="18"/>
          <w:szCs w:val="18"/>
        </w:rPr>
        <w:t>Сторонами</w:t>
      </w:r>
      <w:proofErr w:type="gramEnd"/>
      <w:r w:rsidRPr="00C27A9E">
        <w:rPr>
          <w:sz w:val="18"/>
          <w:szCs w:val="18"/>
        </w:rPr>
        <w:t xml:space="preserve"> прежде всего в претензионном порядке. Виновная сторона обязана не позже семи дней </w:t>
      </w:r>
      <w:proofErr w:type="gramStart"/>
      <w:r w:rsidRPr="00C27A9E">
        <w:rPr>
          <w:sz w:val="18"/>
          <w:szCs w:val="18"/>
        </w:rPr>
        <w:t>с даты получения</w:t>
      </w:r>
      <w:proofErr w:type="gramEnd"/>
      <w:r w:rsidRPr="00C27A9E">
        <w:rPr>
          <w:sz w:val="18"/>
          <w:szCs w:val="18"/>
        </w:rPr>
        <w:t xml:space="preserve"> претензии удовлетворить заявленные в ней требования в полном объеме или в части, и/или направить мотивированный отказ в удовлетворении требований в полном объеме и/или в части.</w:t>
      </w:r>
    </w:p>
    <w:p w:rsidR="008360CD" w:rsidRPr="00C27A9E" w:rsidRDefault="0040008E" w:rsidP="005523F9">
      <w:pPr>
        <w:ind w:firstLine="708"/>
        <w:jc w:val="both"/>
        <w:rPr>
          <w:sz w:val="18"/>
          <w:szCs w:val="18"/>
        </w:rPr>
      </w:pPr>
      <w:r w:rsidRPr="00A91299">
        <w:rPr>
          <w:sz w:val="18"/>
          <w:szCs w:val="18"/>
        </w:rPr>
        <w:t>3</w:t>
      </w:r>
      <w:r w:rsidR="00BD0E0F" w:rsidRPr="00A91299">
        <w:rPr>
          <w:sz w:val="18"/>
          <w:szCs w:val="18"/>
        </w:rPr>
        <w:t>5</w:t>
      </w:r>
      <w:r w:rsidRPr="00A91299">
        <w:rPr>
          <w:sz w:val="18"/>
          <w:szCs w:val="18"/>
        </w:rPr>
        <w:t>.</w:t>
      </w:r>
      <w:r w:rsidRPr="00C27A9E">
        <w:rPr>
          <w:sz w:val="18"/>
          <w:szCs w:val="18"/>
        </w:rPr>
        <w:t xml:space="preserve"> </w:t>
      </w:r>
      <w:r w:rsidR="008360CD" w:rsidRPr="00C27A9E">
        <w:rPr>
          <w:sz w:val="18"/>
          <w:szCs w:val="18"/>
        </w:rPr>
        <w:t>В случае</w:t>
      </w:r>
      <w:proofErr w:type="gramStart"/>
      <w:r w:rsidR="008360CD" w:rsidRPr="00C27A9E">
        <w:rPr>
          <w:sz w:val="18"/>
          <w:szCs w:val="18"/>
        </w:rPr>
        <w:t>,</w:t>
      </w:r>
      <w:proofErr w:type="gramEnd"/>
      <w:r w:rsidR="008360CD" w:rsidRPr="00C27A9E">
        <w:rPr>
          <w:sz w:val="18"/>
          <w:szCs w:val="18"/>
        </w:rPr>
        <w:t xml:space="preserve"> если спор не будет урегулирован в досудебном порядке, он подлежит разрешению в Арбитражном суде по месту нахождения ответчика.</w:t>
      </w:r>
    </w:p>
    <w:p w:rsidR="008360CD" w:rsidRPr="00C27A9E" w:rsidRDefault="008360CD">
      <w:pPr>
        <w:jc w:val="center"/>
        <w:rPr>
          <w:sz w:val="18"/>
          <w:szCs w:val="18"/>
        </w:rPr>
      </w:pPr>
      <w:r w:rsidRPr="00C27A9E">
        <w:rPr>
          <w:b/>
          <w:bCs/>
          <w:i/>
          <w:iCs/>
          <w:sz w:val="18"/>
          <w:szCs w:val="18"/>
        </w:rPr>
        <w:t>ЗАКЛЮЧЕНИЕ</w:t>
      </w:r>
    </w:p>
    <w:p w:rsidR="008360CD" w:rsidRPr="00C27A9E" w:rsidRDefault="008360CD">
      <w:pPr>
        <w:jc w:val="both"/>
        <w:rPr>
          <w:sz w:val="18"/>
          <w:szCs w:val="18"/>
        </w:rPr>
      </w:pPr>
      <w:r w:rsidRPr="00C27A9E">
        <w:rPr>
          <w:sz w:val="18"/>
          <w:szCs w:val="18"/>
        </w:rPr>
        <w:tab/>
      </w:r>
      <w:r w:rsidRPr="00A91299">
        <w:rPr>
          <w:sz w:val="18"/>
          <w:szCs w:val="18"/>
        </w:rPr>
        <w:t>3</w:t>
      </w:r>
      <w:r w:rsidR="00BD0E0F" w:rsidRPr="00A91299">
        <w:rPr>
          <w:sz w:val="18"/>
          <w:szCs w:val="18"/>
        </w:rPr>
        <w:t>6</w:t>
      </w:r>
      <w:r w:rsidRPr="00A91299">
        <w:rPr>
          <w:sz w:val="18"/>
          <w:szCs w:val="18"/>
        </w:rPr>
        <w:t>.</w:t>
      </w:r>
      <w:r w:rsidRPr="00C27A9E">
        <w:rPr>
          <w:sz w:val="18"/>
          <w:szCs w:val="18"/>
        </w:rPr>
        <w:t xml:space="preserve"> Договор вступает в силу </w:t>
      </w:r>
      <w:proofErr w:type="gramStart"/>
      <w:r w:rsidRPr="00C27A9E">
        <w:rPr>
          <w:sz w:val="18"/>
          <w:szCs w:val="18"/>
        </w:rPr>
        <w:t>с даты подписания</w:t>
      </w:r>
      <w:proofErr w:type="gramEnd"/>
      <w:r w:rsidRPr="00C27A9E">
        <w:rPr>
          <w:sz w:val="18"/>
          <w:szCs w:val="18"/>
        </w:rPr>
        <w:t xml:space="preserve"> Сторонами и неограничен во времени. Настоящий </w:t>
      </w:r>
      <w:proofErr w:type="gramStart"/>
      <w:r w:rsidRPr="00C27A9E">
        <w:rPr>
          <w:sz w:val="18"/>
          <w:szCs w:val="18"/>
        </w:rPr>
        <w:t>договор</w:t>
      </w:r>
      <w:proofErr w:type="gramEnd"/>
      <w:r w:rsidRPr="00C27A9E">
        <w:rPr>
          <w:sz w:val="18"/>
          <w:szCs w:val="18"/>
        </w:rPr>
        <w:t xml:space="preserve"> может быть расторгнут в одностороннем порядке по желанию любой из Сторон с уведомлением за 15 дней при условии, что Стороны не имеют невыполненных взаимных обязательств.</w:t>
      </w:r>
    </w:p>
    <w:p w:rsidR="008360CD" w:rsidRPr="00C27A9E" w:rsidRDefault="008360CD">
      <w:pPr>
        <w:jc w:val="both"/>
        <w:rPr>
          <w:sz w:val="18"/>
          <w:szCs w:val="18"/>
        </w:rPr>
      </w:pPr>
      <w:r w:rsidRPr="00C27A9E">
        <w:rPr>
          <w:sz w:val="18"/>
          <w:szCs w:val="18"/>
        </w:rPr>
        <w:tab/>
      </w:r>
      <w:r w:rsidRPr="00A91299">
        <w:rPr>
          <w:sz w:val="18"/>
          <w:szCs w:val="18"/>
        </w:rPr>
        <w:t>3</w:t>
      </w:r>
      <w:r w:rsidR="00BD0E0F" w:rsidRPr="00A91299">
        <w:rPr>
          <w:sz w:val="18"/>
          <w:szCs w:val="18"/>
        </w:rPr>
        <w:t>7</w:t>
      </w:r>
      <w:r w:rsidRPr="00A91299">
        <w:rPr>
          <w:sz w:val="18"/>
          <w:szCs w:val="18"/>
        </w:rPr>
        <w:t>.</w:t>
      </w:r>
      <w:r w:rsidRPr="00C27A9E">
        <w:rPr>
          <w:sz w:val="18"/>
          <w:szCs w:val="18"/>
        </w:rPr>
        <w:t xml:space="preserve"> Сторона, желающая расторгнуть настоящий договор, обязана в письменном виде уведомить об этом другую сторону.</w:t>
      </w:r>
    </w:p>
    <w:p w:rsidR="00AC64F4" w:rsidRPr="00C27A9E" w:rsidRDefault="00AC64F4">
      <w:pPr>
        <w:jc w:val="both"/>
        <w:rPr>
          <w:sz w:val="18"/>
          <w:szCs w:val="18"/>
        </w:rPr>
      </w:pPr>
      <w:r w:rsidRPr="00C27A9E">
        <w:rPr>
          <w:sz w:val="18"/>
          <w:szCs w:val="18"/>
        </w:rPr>
        <w:tab/>
      </w:r>
      <w:r w:rsidRPr="00A91299">
        <w:rPr>
          <w:sz w:val="18"/>
          <w:szCs w:val="18"/>
        </w:rPr>
        <w:t>3</w:t>
      </w:r>
      <w:r w:rsidR="00BD0E0F" w:rsidRPr="00A91299">
        <w:rPr>
          <w:sz w:val="18"/>
          <w:szCs w:val="18"/>
        </w:rPr>
        <w:t>8</w:t>
      </w:r>
      <w:r w:rsidRPr="00A91299">
        <w:rPr>
          <w:sz w:val="18"/>
          <w:szCs w:val="18"/>
        </w:rPr>
        <w:t>.</w:t>
      </w:r>
      <w:r w:rsidRPr="00C27A9E">
        <w:rPr>
          <w:sz w:val="18"/>
          <w:szCs w:val="18"/>
        </w:rPr>
        <w:t xml:space="preserve"> Банк вправе при отсутствии в течение двух лет операций по счету Клиента отказаться от исполнения договора, предупредив об этом Клиента одним из следующих способов: с использованием системы дистанционного банковского обслуживания, электронной почты, в письменной форме лично либо письмом. Договор считается расторгнутым по этому основанию по истечении двух месяцев со дня направления Банком такого уведомления.</w:t>
      </w:r>
    </w:p>
    <w:p w:rsidR="00AC64F4" w:rsidRPr="00C27A9E" w:rsidRDefault="00BD0E0F">
      <w:pPr>
        <w:jc w:val="both"/>
        <w:rPr>
          <w:sz w:val="18"/>
          <w:szCs w:val="18"/>
        </w:rPr>
      </w:pPr>
      <w:r>
        <w:rPr>
          <w:sz w:val="18"/>
          <w:szCs w:val="18"/>
        </w:rPr>
        <w:tab/>
      </w:r>
      <w:r w:rsidRPr="00A91299">
        <w:rPr>
          <w:sz w:val="18"/>
          <w:szCs w:val="18"/>
        </w:rPr>
        <w:t>39</w:t>
      </w:r>
      <w:r w:rsidR="00AC64F4" w:rsidRPr="00A91299">
        <w:rPr>
          <w:sz w:val="18"/>
          <w:szCs w:val="18"/>
        </w:rPr>
        <w:t>.</w:t>
      </w:r>
      <w:r w:rsidR="00AC64F4" w:rsidRPr="00C27A9E">
        <w:rPr>
          <w:sz w:val="18"/>
          <w:szCs w:val="18"/>
        </w:rPr>
        <w:t xml:space="preserve"> Денежные средства, находящиеся на счете, застрахованы в порядке, размерах и на условиях, установленные положениями Федерального закона от 23.12.2003 № 177-ФЗ «О страховании вкладов в банках Российской Федерации» с последующими изменениями и дополнениями</w:t>
      </w:r>
    </w:p>
    <w:p w:rsidR="008360CD" w:rsidRPr="00C27A9E" w:rsidRDefault="00BD0E0F">
      <w:pPr>
        <w:jc w:val="both"/>
        <w:rPr>
          <w:sz w:val="18"/>
          <w:szCs w:val="18"/>
        </w:rPr>
      </w:pPr>
      <w:r>
        <w:rPr>
          <w:sz w:val="18"/>
          <w:szCs w:val="18"/>
        </w:rPr>
        <w:tab/>
      </w:r>
      <w:r w:rsidRPr="00A91299">
        <w:rPr>
          <w:sz w:val="18"/>
          <w:szCs w:val="18"/>
        </w:rPr>
        <w:t>40</w:t>
      </w:r>
      <w:r w:rsidR="008360CD" w:rsidRPr="00A91299">
        <w:rPr>
          <w:sz w:val="18"/>
          <w:szCs w:val="18"/>
        </w:rPr>
        <w:t>.</w:t>
      </w:r>
      <w:r w:rsidR="008360CD" w:rsidRPr="00C27A9E">
        <w:rPr>
          <w:sz w:val="18"/>
          <w:szCs w:val="18"/>
        </w:rPr>
        <w:t xml:space="preserve"> Настоящий договор составлен в двух экземплярах, имеющих равную юридическую силу, по одному для каждой из Сторон.</w:t>
      </w:r>
    </w:p>
    <w:p w:rsidR="008360CD" w:rsidRPr="00C27A9E" w:rsidRDefault="008360CD" w:rsidP="00DC36D5">
      <w:pPr>
        <w:jc w:val="center"/>
        <w:rPr>
          <w:sz w:val="18"/>
          <w:szCs w:val="18"/>
        </w:rPr>
      </w:pPr>
      <w:r w:rsidRPr="00C27A9E">
        <w:rPr>
          <w:b/>
          <w:bCs/>
          <w:sz w:val="18"/>
          <w:szCs w:val="18"/>
        </w:rPr>
        <w:t>Юридические адреса и реквизиты сторон</w:t>
      </w:r>
    </w:p>
    <w:p w:rsidR="008360CD" w:rsidRPr="00C27A9E" w:rsidRDefault="008360CD">
      <w:pPr>
        <w:jc w:val="both"/>
        <w:rPr>
          <w:sz w:val="18"/>
          <w:szCs w:val="18"/>
        </w:rPr>
      </w:pPr>
      <w:r w:rsidRPr="00C27A9E">
        <w:rPr>
          <w:b/>
          <w:bCs/>
          <w:i/>
          <w:iCs/>
          <w:sz w:val="18"/>
          <w:szCs w:val="18"/>
        </w:rPr>
        <w:tab/>
        <w:t xml:space="preserve"> БАНК</w:t>
      </w:r>
      <w:r w:rsidRPr="00C27A9E">
        <w:rPr>
          <w:b/>
          <w:bCs/>
          <w:i/>
          <w:iCs/>
          <w:sz w:val="18"/>
          <w:szCs w:val="18"/>
        </w:rPr>
        <w:tab/>
      </w:r>
      <w:r w:rsidRPr="00C27A9E">
        <w:rPr>
          <w:b/>
          <w:bCs/>
          <w:i/>
          <w:iCs/>
          <w:sz w:val="18"/>
          <w:szCs w:val="18"/>
        </w:rPr>
        <w:tab/>
      </w:r>
      <w:r w:rsidRPr="00C27A9E">
        <w:rPr>
          <w:b/>
          <w:bCs/>
          <w:i/>
          <w:iCs/>
          <w:sz w:val="18"/>
          <w:szCs w:val="18"/>
        </w:rPr>
        <w:tab/>
      </w:r>
      <w:r w:rsidRPr="00C27A9E">
        <w:rPr>
          <w:b/>
          <w:bCs/>
          <w:i/>
          <w:iCs/>
          <w:sz w:val="18"/>
          <w:szCs w:val="18"/>
        </w:rPr>
        <w:tab/>
      </w:r>
      <w:r w:rsidRPr="00C27A9E">
        <w:rPr>
          <w:b/>
          <w:bCs/>
          <w:i/>
          <w:iCs/>
          <w:sz w:val="18"/>
          <w:szCs w:val="18"/>
        </w:rPr>
        <w:tab/>
      </w:r>
      <w:r w:rsidRPr="00C27A9E">
        <w:rPr>
          <w:b/>
          <w:bCs/>
          <w:i/>
          <w:iCs/>
          <w:sz w:val="18"/>
          <w:szCs w:val="18"/>
        </w:rPr>
        <w:tab/>
      </w:r>
      <w:r w:rsidRPr="00C27A9E">
        <w:rPr>
          <w:b/>
          <w:bCs/>
          <w:i/>
          <w:iCs/>
          <w:sz w:val="18"/>
          <w:szCs w:val="18"/>
        </w:rPr>
        <w:tab/>
      </w:r>
      <w:r w:rsidR="00DC36D5" w:rsidRPr="00C27A9E">
        <w:rPr>
          <w:b/>
          <w:bCs/>
          <w:i/>
          <w:iCs/>
          <w:sz w:val="18"/>
          <w:szCs w:val="18"/>
        </w:rPr>
        <w:t xml:space="preserve">                                     </w:t>
      </w:r>
      <w:r w:rsidRPr="00C27A9E">
        <w:rPr>
          <w:b/>
          <w:bCs/>
          <w:i/>
          <w:iCs/>
          <w:sz w:val="18"/>
          <w:szCs w:val="18"/>
        </w:rPr>
        <w:t xml:space="preserve"> КЛИЕНТ</w:t>
      </w:r>
    </w:p>
    <w:p w:rsidR="008360CD" w:rsidRPr="00C27A9E" w:rsidRDefault="00E34031">
      <w:pPr>
        <w:jc w:val="both"/>
        <w:rPr>
          <w:sz w:val="18"/>
          <w:szCs w:val="18"/>
        </w:rPr>
      </w:pPr>
      <w:r w:rsidRPr="00C27A9E">
        <w:rPr>
          <w:sz w:val="18"/>
          <w:szCs w:val="18"/>
        </w:rPr>
        <w:t>П</w:t>
      </w:r>
      <w:r w:rsidR="008360CD" w:rsidRPr="00C27A9E">
        <w:rPr>
          <w:sz w:val="18"/>
          <w:szCs w:val="18"/>
        </w:rPr>
        <w:t>АО КБ "</w:t>
      </w:r>
      <w:proofErr w:type="spellStart"/>
      <w:r w:rsidR="008360CD" w:rsidRPr="00C27A9E">
        <w:rPr>
          <w:sz w:val="18"/>
          <w:szCs w:val="18"/>
        </w:rPr>
        <w:t>Сельмашбанк</w:t>
      </w:r>
      <w:proofErr w:type="spellEnd"/>
      <w:r w:rsidR="008360CD" w:rsidRPr="00C27A9E">
        <w:rPr>
          <w:sz w:val="18"/>
          <w:szCs w:val="18"/>
        </w:rPr>
        <w:t xml:space="preserve">" </w:t>
      </w:r>
      <w:r w:rsidR="008360CD" w:rsidRPr="00C27A9E">
        <w:rPr>
          <w:sz w:val="18"/>
          <w:szCs w:val="18"/>
        </w:rPr>
        <w:tab/>
      </w:r>
      <w:r w:rsidR="008360CD" w:rsidRPr="00C27A9E">
        <w:rPr>
          <w:sz w:val="18"/>
          <w:szCs w:val="18"/>
        </w:rPr>
        <w:tab/>
      </w:r>
      <w:r w:rsidR="008360CD" w:rsidRPr="00C27A9E">
        <w:rPr>
          <w:sz w:val="18"/>
          <w:szCs w:val="18"/>
        </w:rPr>
        <w:tab/>
      </w:r>
      <w:r w:rsidR="008360CD" w:rsidRPr="00C27A9E">
        <w:rPr>
          <w:sz w:val="18"/>
          <w:szCs w:val="18"/>
        </w:rPr>
        <w:tab/>
      </w:r>
      <w:r w:rsidR="00DC36D5" w:rsidRPr="00C27A9E">
        <w:rPr>
          <w:sz w:val="18"/>
          <w:szCs w:val="18"/>
        </w:rPr>
        <w:t xml:space="preserve">                                                         </w:t>
      </w:r>
      <w:r w:rsidR="008360CD" w:rsidRPr="00C27A9E">
        <w:rPr>
          <w:sz w:val="18"/>
          <w:szCs w:val="18"/>
        </w:rPr>
        <w:t>________________________</w:t>
      </w:r>
    </w:p>
    <w:p w:rsidR="008360CD" w:rsidRPr="00C27A9E" w:rsidRDefault="008360CD">
      <w:pPr>
        <w:jc w:val="both"/>
        <w:rPr>
          <w:sz w:val="18"/>
          <w:szCs w:val="18"/>
        </w:rPr>
      </w:pPr>
      <w:r w:rsidRPr="00C27A9E">
        <w:rPr>
          <w:sz w:val="18"/>
          <w:szCs w:val="18"/>
        </w:rPr>
        <w:t xml:space="preserve">Россия, </w:t>
      </w:r>
      <w:smartTag w:uri="urn:schemas-microsoft-com:office:smarttags" w:element="metricconverter">
        <w:smartTagPr>
          <w:attr w:name="ProductID" w:val="344029, г"/>
        </w:smartTagPr>
        <w:r w:rsidRPr="00C27A9E">
          <w:rPr>
            <w:sz w:val="18"/>
            <w:szCs w:val="18"/>
          </w:rPr>
          <w:t>344029, г</w:t>
        </w:r>
      </w:smartTag>
      <w:r w:rsidR="005523F9" w:rsidRPr="00C27A9E">
        <w:rPr>
          <w:sz w:val="18"/>
          <w:szCs w:val="18"/>
        </w:rPr>
        <w:t xml:space="preserve">. </w:t>
      </w:r>
      <w:proofErr w:type="spellStart"/>
      <w:r w:rsidR="005523F9" w:rsidRPr="00C27A9E">
        <w:rPr>
          <w:sz w:val="18"/>
          <w:szCs w:val="18"/>
        </w:rPr>
        <w:t>Ростов-на-Дону</w:t>
      </w:r>
      <w:proofErr w:type="gramStart"/>
      <w:r w:rsidR="005523F9" w:rsidRPr="00C27A9E">
        <w:rPr>
          <w:sz w:val="18"/>
          <w:szCs w:val="18"/>
        </w:rPr>
        <w:t>,п</w:t>
      </w:r>
      <w:proofErr w:type="gramEnd"/>
      <w:r w:rsidR="005523F9" w:rsidRPr="00C27A9E">
        <w:rPr>
          <w:sz w:val="18"/>
          <w:szCs w:val="18"/>
        </w:rPr>
        <w:t>р</w:t>
      </w:r>
      <w:proofErr w:type="spellEnd"/>
      <w:r w:rsidR="005523F9" w:rsidRPr="00C27A9E">
        <w:rPr>
          <w:sz w:val="18"/>
          <w:szCs w:val="18"/>
        </w:rPr>
        <w:t xml:space="preserve">. </w:t>
      </w:r>
      <w:proofErr w:type="spellStart"/>
      <w:r w:rsidR="005523F9" w:rsidRPr="00C27A9E">
        <w:rPr>
          <w:sz w:val="18"/>
          <w:szCs w:val="18"/>
        </w:rPr>
        <w:t>Сельмаш</w:t>
      </w:r>
      <w:proofErr w:type="spellEnd"/>
      <w:r w:rsidR="005523F9" w:rsidRPr="00C27A9E">
        <w:rPr>
          <w:sz w:val="18"/>
          <w:szCs w:val="18"/>
        </w:rPr>
        <w:t>, 102</w:t>
      </w:r>
      <w:r w:rsidRPr="00C27A9E">
        <w:rPr>
          <w:sz w:val="18"/>
          <w:szCs w:val="18"/>
        </w:rPr>
        <w:tab/>
      </w:r>
      <w:r w:rsidRPr="00C27A9E">
        <w:rPr>
          <w:sz w:val="18"/>
          <w:szCs w:val="18"/>
        </w:rPr>
        <w:tab/>
      </w:r>
      <w:r w:rsidR="00DC36D5" w:rsidRPr="00C27A9E">
        <w:rPr>
          <w:sz w:val="18"/>
          <w:szCs w:val="18"/>
        </w:rPr>
        <w:t xml:space="preserve">                                          </w:t>
      </w:r>
      <w:r w:rsidRPr="00C27A9E">
        <w:rPr>
          <w:sz w:val="18"/>
          <w:szCs w:val="18"/>
        </w:rPr>
        <w:t>________________________</w:t>
      </w:r>
    </w:p>
    <w:p w:rsidR="008360CD" w:rsidRPr="00C27A9E" w:rsidRDefault="008360CD">
      <w:pPr>
        <w:jc w:val="both"/>
        <w:rPr>
          <w:sz w:val="18"/>
          <w:szCs w:val="18"/>
        </w:rPr>
      </w:pPr>
      <w:r w:rsidRPr="00C27A9E">
        <w:rPr>
          <w:sz w:val="18"/>
          <w:szCs w:val="18"/>
        </w:rPr>
        <w:t>ИНН 6166003409, БИК 046015860,</w:t>
      </w:r>
      <w:r w:rsidRPr="00C27A9E">
        <w:rPr>
          <w:sz w:val="18"/>
          <w:szCs w:val="18"/>
        </w:rPr>
        <w:tab/>
      </w:r>
      <w:r w:rsidRPr="00C27A9E">
        <w:rPr>
          <w:sz w:val="18"/>
          <w:szCs w:val="18"/>
        </w:rPr>
        <w:tab/>
      </w:r>
      <w:r w:rsidRPr="00C27A9E">
        <w:rPr>
          <w:sz w:val="18"/>
          <w:szCs w:val="18"/>
        </w:rPr>
        <w:tab/>
      </w:r>
      <w:r w:rsidR="00DC36D5" w:rsidRPr="00C27A9E">
        <w:rPr>
          <w:sz w:val="18"/>
          <w:szCs w:val="18"/>
        </w:rPr>
        <w:t xml:space="preserve">                                                         </w:t>
      </w:r>
      <w:r w:rsidRPr="00C27A9E">
        <w:rPr>
          <w:sz w:val="18"/>
          <w:szCs w:val="18"/>
        </w:rPr>
        <w:t>________________________</w:t>
      </w:r>
    </w:p>
    <w:p w:rsidR="008360CD" w:rsidRPr="00C27A9E" w:rsidRDefault="008360CD">
      <w:pPr>
        <w:jc w:val="both"/>
        <w:rPr>
          <w:sz w:val="18"/>
          <w:szCs w:val="18"/>
        </w:rPr>
      </w:pPr>
      <w:r w:rsidRPr="00C27A9E">
        <w:rPr>
          <w:sz w:val="18"/>
          <w:szCs w:val="18"/>
        </w:rPr>
        <w:t>к/</w:t>
      </w:r>
      <w:proofErr w:type="spellStart"/>
      <w:r w:rsidRPr="00C27A9E">
        <w:rPr>
          <w:sz w:val="18"/>
          <w:szCs w:val="18"/>
        </w:rPr>
        <w:t>сч</w:t>
      </w:r>
      <w:proofErr w:type="spellEnd"/>
      <w:r w:rsidRPr="00C27A9E">
        <w:rPr>
          <w:sz w:val="18"/>
          <w:szCs w:val="18"/>
        </w:rPr>
        <w:t>. 30101810400000000860</w:t>
      </w:r>
      <w:r w:rsidRPr="00C27A9E">
        <w:rPr>
          <w:sz w:val="18"/>
          <w:szCs w:val="18"/>
        </w:rPr>
        <w:tab/>
      </w:r>
      <w:r w:rsidRPr="00C27A9E">
        <w:rPr>
          <w:sz w:val="18"/>
          <w:szCs w:val="18"/>
        </w:rPr>
        <w:tab/>
      </w:r>
      <w:r w:rsidRPr="00C27A9E">
        <w:rPr>
          <w:sz w:val="18"/>
          <w:szCs w:val="18"/>
        </w:rPr>
        <w:tab/>
      </w:r>
      <w:r w:rsidR="00DC36D5" w:rsidRPr="00C27A9E">
        <w:rPr>
          <w:sz w:val="18"/>
          <w:szCs w:val="18"/>
        </w:rPr>
        <w:t xml:space="preserve">                                                         </w:t>
      </w:r>
      <w:r w:rsidRPr="00C27A9E">
        <w:rPr>
          <w:sz w:val="18"/>
          <w:szCs w:val="18"/>
        </w:rPr>
        <w:t>________________________</w:t>
      </w:r>
    </w:p>
    <w:p w:rsidR="008360CD" w:rsidRPr="00C27A9E" w:rsidRDefault="008360CD">
      <w:pPr>
        <w:jc w:val="both"/>
        <w:rPr>
          <w:sz w:val="18"/>
          <w:szCs w:val="18"/>
        </w:rPr>
      </w:pPr>
      <w:r w:rsidRPr="00C27A9E">
        <w:rPr>
          <w:sz w:val="18"/>
          <w:szCs w:val="18"/>
        </w:rPr>
        <w:t xml:space="preserve">тел/факс </w:t>
      </w:r>
      <w:r w:rsidR="00E34031" w:rsidRPr="00C27A9E">
        <w:rPr>
          <w:sz w:val="18"/>
          <w:szCs w:val="18"/>
        </w:rPr>
        <w:t>2</w:t>
      </w:r>
      <w:r w:rsidRPr="00C27A9E">
        <w:rPr>
          <w:sz w:val="18"/>
          <w:szCs w:val="18"/>
        </w:rPr>
        <w:t>54-59-22</w:t>
      </w:r>
      <w:r w:rsidRPr="00C27A9E">
        <w:rPr>
          <w:sz w:val="18"/>
          <w:szCs w:val="18"/>
        </w:rPr>
        <w:tab/>
      </w:r>
      <w:r w:rsidRPr="00C27A9E">
        <w:rPr>
          <w:sz w:val="18"/>
          <w:szCs w:val="18"/>
        </w:rPr>
        <w:tab/>
      </w:r>
      <w:r w:rsidRPr="00C27A9E">
        <w:rPr>
          <w:sz w:val="18"/>
          <w:szCs w:val="18"/>
        </w:rPr>
        <w:tab/>
      </w:r>
      <w:r w:rsidRPr="00C27A9E">
        <w:rPr>
          <w:sz w:val="18"/>
          <w:szCs w:val="18"/>
        </w:rPr>
        <w:tab/>
      </w:r>
      <w:r w:rsidRPr="00C27A9E">
        <w:rPr>
          <w:sz w:val="18"/>
          <w:szCs w:val="18"/>
        </w:rPr>
        <w:tab/>
      </w:r>
      <w:r w:rsidR="00DC36D5" w:rsidRPr="00C27A9E">
        <w:rPr>
          <w:sz w:val="18"/>
          <w:szCs w:val="18"/>
        </w:rPr>
        <w:t xml:space="preserve">                                          </w:t>
      </w:r>
      <w:r w:rsidRPr="00C27A9E">
        <w:rPr>
          <w:sz w:val="18"/>
          <w:szCs w:val="18"/>
        </w:rPr>
        <w:t>________________________</w:t>
      </w:r>
    </w:p>
    <w:p w:rsidR="008360CD" w:rsidRPr="00C27A9E" w:rsidRDefault="008360CD">
      <w:pPr>
        <w:jc w:val="both"/>
        <w:rPr>
          <w:sz w:val="18"/>
          <w:szCs w:val="18"/>
        </w:rPr>
      </w:pPr>
      <w:r w:rsidRPr="00C27A9E">
        <w:rPr>
          <w:sz w:val="18"/>
          <w:szCs w:val="18"/>
        </w:rPr>
        <w:t xml:space="preserve">Председатель Правления </w:t>
      </w:r>
    </w:p>
    <w:p w:rsidR="008360CD" w:rsidRPr="00C27A9E" w:rsidRDefault="008360CD">
      <w:pPr>
        <w:jc w:val="both"/>
        <w:rPr>
          <w:sz w:val="18"/>
          <w:szCs w:val="18"/>
        </w:rPr>
      </w:pPr>
      <w:r w:rsidRPr="00C27A9E">
        <w:rPr>
          <w:sz w:val="18"/>
          <w:szCs w:val="18"/>
        </w:rPr>
        <w:t xml:space="preserve"> </w:t>
      </w:r>
      <w:r w:rsidR="00E34031" w:rsidRPr="00C27A9E">
        <w:rPr>
          <w:sz w:val="18"/>
          <w:szCs w:val="18"/>
        </w:rPr>
        <w:t>П</w:t>
      </w:r>
      <w:r w:rsidRPr="00C27A9E">
        <w:rPr>
          <w:sz w:val="18"/>
          <w:szCs w:val="18"/>
        </w:rPr>
        <w:t>АО КБ "</w:t>
      </w:r>
      <w:proofErr w:type="spellStart"/>
      <w:r w:rsidRPr="00C27A9E">
        <w:rPr>
          <w:sz w:val="18"/>
          <w:szCs w:val="18"/>
        </w:rPr>
        <w:t>Сельмашбанк</w:t>
      </w:r>
      <w:proofErr w:type="spellEnd"/>
      <w:r w:rsidRPr="00C27A9E">
        <w:rPr>
          <w:sz w:val="18"/>
          <w:szCs w:val="18"/>
        </w:rPr>
        <w:t xml:space="preserve">" </w:t>
      </w:r>
    </w:p>
    <w:p w:rsidR="008360CD" w:rsidRPr="00C27A9E" w:rsidRDefault="008360CD">
      <w:pPr>
        <w:jc w:val="both"/>
        <w:rPr>
          <w:sz w:val="18"/>
          <w:szCs w:val="18"/>
        </w:rPr>
      </w:pPr>
      <w:r w:rsidRPr="00C27A9E">
        <w:rPr>
          <w:sz w:val="18"/>
          <w:szCs w:val="18"/>
        </w:rPr>
        <w:t>__________________</w:t>
      </w:r>
      <w:r w:rsidRPr="00C27A9E">
        <w:rPr>
          <w:sz w:val="18"/>
          <w:szCs w:val="18"/>
        </w:rPr>
        <w:tab/>
      </w:r>
      <w:r w:rsidRPr="00C27A9E">
        <w:rPr>
          <w:sz w:val="18"/>
          <w:szCs w:val="18"/>
        </w:rPr>
        <w:tab/>
      </w:r>
      <w:r w:rsidRPr="00C27A9E">
        <w:rPr>
          <w:sz w:val="18"/>
          <w:szCs w:val="18"/>
        </w:rPr>
        <w:tab/>
      </w:r>
      <w:r w:rsidRPr="00C27A9E">
        <w:rPr>
          <w:sz w:val="18"/>
          <w:szCs w:val="18"/>
        </w:rPr>
        <w:tab/>
      </w:r>
      <w:r w:rsidR="00E34031" w:rsidRPr="00C27A9E">
        <w:rPr>
          <w:sz w:val="18"/>
          <w:szCs w:val="18"/>
        </w:rPr>
        <w:t xml:space="preserve">   </w:t>
      </w:r>
      <w:r w:rsidRPr="00C27A9E">
        <w:rPr>
          <w:sz w:val="18"/>
          <w:szCs w:val="18"/>
        </w:rPr>
        <w:tab/>
      </w:r>
      <w:r w:rsidR="00782A8D" w:rsidRPr="00C27A9E">
        <w:rPr>
          <w:sz w:val="18"/>
          <w:szCs w:val="18"/>
        </w:rPr>
        <w:t xml:space="preserve">                                      </w:t>
      </w:r>
      <w:r w:rsidRPr="00C27A9E">
        <w:rPr>
          <w:sz w:val="18"/>
          <w:szCs w:val="18"/>
        </w:rPr>
        <w:t xml:space="preserve">   ____________________</w:t>
      </w:r>
    </w:p>
    <w:p w:rsidR="00912612" w:rsidRDefault="008360CD" w:rsidP="00912612">
      <w:pPr>
        <w:jc w:val="both"/>
        <w:rPr>
          <w:sz w:val="18"/>
          <w:szCs w:val="18"/>
        </w:rPr>
      </w:pPr>
      <w:r w:rsidRPr="00C27A9E">
        <w:rPr>
          <w:sz w:val="18"/>
          <w:szCs w:val="18"/>
        </w:rPr>
        <w:t xml:space="preserve">  В. М.</w:t>
      </w:r>
      <w:r w:rsidR="007B2D87" w:rsidRPr="00C27A9E">
        <w:rPr>
          <w:sz w:val="18"/>
          <w:szCs w:val="18"/>
        </w:rPr>
        <w:t xml:space="preserve"> </w:t>
      </w:r>
      <w:proofErr w:type="spellStart"/>
      <w:r w:rsidRPr="00C27A9E">
        <w:rPr>
          <w:sz w:val="18"/>
          <w:szCs w:val="18"/>
        </w:rPr>
        <w:t>Хлус</w:t>
      </w:r>
      <w:proofErr w:type="spellEnd"/>
      <w:r>
        <w:rPr>
          <w:sz w:val="18"/>
          <w:szCs w:val="18"/>
        </w:rPr>
        <w:tab/>
      </w:r>
      <w:r>
        <w:rPr>
          <w:sz w:val="18"/>
          <w:szCs w:val="18"/>
        </w:rPr>
        <w:tab/>
      </w:r>
      <w:r>
        <w:rPr>
          <w:sz w:val="18"/>
          <w:szCs w:val="18"/>
        </w:rPr>
        <w:tab/>
      </w:r>
      <w:r>
        <w:rPr>
          <w:sz w:val="18"/>
          <w:szCs w:val="18"/>
        </w:rPr>
        <w:tab/>
      </w:r>
      <w:r w:rsidR="00912612">
        <w:rPr>
          <w:sz w:val="18"/>
          <w:szCs w:val="18"/>
        </w:rPr>
        <w:br w:type="page"/>
      </w:r>
    </w:p>
    <w:p w:rsidR="00912612" w:rsidRPr="004A6093" w:rsidRDefault="00912612" w:rsidP="00912612">
      <w:pPr>
        <w:jc w:val="right"/>
        <w:rPr>
          <w:b/>
        </w:rPr>
      </w:pPr>
      <w:r w:rsidRPr="004A6093">
        <w:rPr>
          <w:b/>
        </w:rPr>
        <w:t>Приложение 1</w:t>
      </w:r>
    </w:p>
    <w:p w:rsidR="00912612" w:rsidRPr="00DC1323" w:rsidRDefault="00912612" w:rsidP="00912612">
      <w:pPr>
        <w:jc w:val="center"/>
        <w:rPr>
          <w:b/>
          <w:bCs/>
          <w:sz w:val="18"/>
          <w:szCs w:val="18"/>
        </w:rPr>
      </w:pPr>
      <w:r w:rsidRPr="00DC1323">
        <w:rPr>
          <w:b/>
          <w:bCs/>
          <w:sz w:val="18"/>
          <w:szCs w:val="18"/>
        </w:rPr>
        <w:t>ЕДИНЫЙ  ТАРИФ</w:t>
      </w:r>
    </w:p>
    <w:p w:rsidR="00912612" w:rsidRPr="00DC1323" w:rsidRDefault="00912612" w:rsidP="00912612">
      <w:pPr>
        <w:jc w:val="center"/>
        <w:rPr>
          <w:b/>
          <w:bCs/>
          <w:sz w:val="18"/>
          <w:szCs w:val="18"/>
        </w:rPr>
      </w:pPr>
      <w:r w:rsidRPr="00DC1323">
        <w:rPr>
          <w:b/>
          <w:bCs/>
          <w:sz w:val="18"/>
          <w:szCs w:val="18"/>
        </w:rPr>
        <w:t>комиссионного вознаграждения за выполнение поручений клиентов, осуществляющих расчеты по внешнеэкономической деятельности в рублях и в иностранной валюте</w:t>
      </w:r>
    </w:p>
    <w:p w:rsidR="00912612" w:rsidRPr="00DC1323" w:rsidRDefault="00912612" w:rsidP="00912612">
      <w:pPr>
        <w:jc w:val="center"/>
        <w:rPr>
          <w:b/>
          <w:bCs/>
          <w:sz w:val="18"/>
          <w:szCs w:val="18"/>
        </w:rPr>
      </w:pPr>
      <w:r w:rsidRPr="00DC1323">
        <w:rPr>
          <w:sz w:val="18"/>
          <w:szCs w:val="18"/>
        </w:rPr>
        <w:t xml:space="preserve">к договору  </w:t>
      </w:r>
      <w:r w:rsidRPr="00DC1323">
        <w:rPr>
          <w:sz w:val="18"/>
          <w:szCs w:val="18"/>
          <w:lang w:val="en-US"/>
        </w:rPr>
        <w:t>N</w:t>
      </w:r>
      <w:r w:rsidRPr="00DC1323">
        <w:rPr>
          <w:sz w:val="18"/>
          <w:szCs w:val="18"/>
        </w:rPr>
        <w:t xml:space="preserve">                 </w:t>
      </w:r>
      <w:proofErr w:type="gramStart"/>
      <w:r w:rsidRPr="00DC1323">
        <w:rPr>
          <w:sz w:val="18"/>
          <w:szCs w:val="18"/>
        </w:rPr>
        <w:t>от</w:t>
      </w:r>
      <w:proofErr w:type="gramEnd"/>
      <w:r w:rsidRPr="00DC1323">
        <w:rPr>
          <w:sz w:val="18"/>
          <w:szCs w:val="18"/>
        </w:rPr>
        <w:t xml:space="preserve">       клиент</w:t>
      </w:r>
    </w:p>
    <w:p w:rsidR="00912612" w:rsidRDefault="00912612" w:rsidP="00912612">
      <w:pPr>
        <w:jc w:val="right"/>
        <w:rPr>
          <w:b/>
          <w:sz w:val="18"/>
          <w:szCs w:val="18"/>
        </w:rPr>
      </w:pPr>
    </w:p>
    <w:p w:rsidR="00912612" w:rsidRPr="00DC1323" w:rsidRDefault="00912612" w:rsidP="00912612">
      <w:pPr>
        <w:jc w:val="both"/>
        <w:rPr>
          <w:sz w:val="18"/>
          <w:szCs w:val="18"/>
        </w:rPr>
      </w:pPr>
      <w:r w:rsidRPr="00DC1323">
        <w:rPr>
          <w:sz w:val="18"/>
          <w:szCs w:val="18"/>
        </w:rPr>
        <w:t>Тариф согласован</w:t>
      </w:r>
      <w:proofErr w:type="gramStart"/>
      <w:r w:rsidRPr="00DC1323">
        <w:rPr>
          <w:sz w:val="18"/>
          <w:szCs w:val="18"/>
        </w:rPr>
        <w:t xml:space="preserve">  :</w:t>
      </w:r>
      <w:proofErr w:type="gramEnd"/>
      <w:r w:rsidRPr="00DC1323">
        <w:rPr>
          <w:sz w:val="18"/>
          <w:szCs w:val="18"/>
        </w:rPr>
        <w:t xml:space="preserve">  </w:t>
      </w:r>
      <w:r w:rsidRPr="00DC1323">
        <w:rPr>
          <w:sz w:val="18"/>
          <w:szCs w:val="18"/>
        </w:rPr>
        <w:tab/>
        <w:t>________________________________________         МП.</w:t>
      </w:r>
    </w:p>
    <w:p w:rsidR="00912612" w:rsidRPr="00DC1323" w:rsidRDefault="00912612" w:rsidP="00912612">
      <w:pPr>
        <w:jc w:val="both"/>
        <w:rPr>
          <w:sz w:val="18"/>
          <w:szCs w:val="18"/>
        </w:rPr>
      </w:pPr>
    </w:p>
    <w:p w:rsidR="00912612" w:rsidRPr="00DC1323" w:rsidRDefault="00912612" w:rsidP="00912612">
      <w:pPr>
        <w:jc w:val="both"/>
        <w:rPr>
          <w:sz w:val="18"/>
          <w:szCs w:val="18"/>
        </w:rPr>
      </w:pPr>
      <w:r w:rsidRPr="00DC1323">
        <w:rPr>
          <w:sz w:val="18"/>
          <w:szCs w:val="18"/>
        </w:rPr>
        <w:t xml:space="preserve">                                            организация                                  подпись                     </w:t>
      </w:r>
    </w:p>
    <w:p w:rsidR="00912612" w:rsidRPr="00DC1323" w:rsidRDefault="00912612" w:rsidP="00912612">
      <w:pPr>
        <w:jc w:val="both"/>
        <w:rPr>
          <w:sz w:val="18"/>
          <w:szCs w:val="18"/>
        </w:rPr>
      </w:pPr>
    </w:p>
    <w:p w:rsidR="00912612" w:rsidRPr="00DC1323" w:rsidRDefault="00912612" w:rsidP="00912612">
      <w:pPr>
        <w:jc w:val="both"/>
        <w:rPr>
          <w:sz w:val="18"/>
          <w:szCs w:val="18"/>
        </w:rPr>
      </w:pPr>
    </w:p>
    <w:p w:rsidR="00912612" w:rsidRPr="00DC1323" w:rsidRDefault="00912612" w:rsidP="00912612">
      <w:pPr>
        <w:jc w:val="both"/>
        <w:rPr>
          <w:sz w:val="18"/>
          <w:szCs w:val="18"/>
        </w:rPr>
      </w:pPr>
      <w:r w:rsidRPr="00DC1323">
        <w:rPr>
          <w:sz w:val="18"/>
          <w:szCs w:val="18"/>
        </w:rPr>
        <w:t>Председатель Правления</w:t>
      </w:r>
    </w:p>
    <w:p w:rsidR="00912612" w:rsidRPr="00DC1323" w:rsidRDefault="00912612" w:rsidP="00912612">
      <w:pPr>
        <w:jc w:val="both"/>
        <w:rPr>
          <w:sz w:val="18"/>
          <w:szCs w:val="18"/>
        </w:rPr>
      </w:pPr>
      <w:r>
        <w:rPr>
          <w:sz w:val="18"/>
          <w:szCs w:val="18"/>
        </w:rPr>
        <w:t>П</w:t>
      </w:r>
      <w:r w:rsidRPr="00DC1323">
        <w:rPr>
          <w:sz w:val="18"/>
          <w:szCs w:val="18"/>
        </w:rPr>
        <w:t>АО КБ “</w:t>
      </w:r>
      <w:proofErr w:type="spellStart"/>
      <w:r w:rsidRPr="00DC1323">
        <w:rPr>
          <w:sz w:val="18"/>
          <w:szCs w:val="18"/>
        </w:rPr>
        <w:t>Сельмашбанк</w:t>
      </w:r>
      <w:proofErr w:type="spellEnd"/>
      <w:r w:rsidRPr="00DC1323">
        <w:rPr>
          <w:sz w:val="18"/>
          <w:szCs w:val="18"/>
        </w:rPr>
        <w:t xml:space="preserve">”                                                                                                   В.М. </w:t>
      </w:r>
      <w:proofErr w:type="spellStart"/>
      <w:r w:rsidRPr="00DC1323">
        <w:rPr>
          <w:sz w:val="18"/>
          <w:szCs w:val="18"/>
        </w:rPr>
        <w:t>Хлус</w:t>
      </w:r>
      <w:proofErr w:type="spellEnd"/>
      <w:r w:rsidRPr="00DC1323">
        <w:rPr>
          <w:sz w:val="18"/>
          <w:szCs w:val="18"/>
        </w:rPr>
        <w:t xml:space="preserve">      </w:t>
      </w:r>
    </w:p>
    <w:p w:rsidR="00912612" w:rsidRPr="00DC1323" w:rsidRDefault="00912612" w:rsidP="00912612">
      <w:pPr>
        <w:jc w:val="both"/>
        <w:rPr>
          <w:sz w:val="18"/>
          <w:szCs w:val="18"/>
        </w:rPr>
      </w:pPr>
    </w:p>
    <w:p w:rsidR="00912612" w:rsidRPr="00DC1323" w:rsidRDefault="00912612" w:rsidP="00912612">
      <w:pPr>
        <w:jc w:val="both"/>
        <w:rPr>
          <w:sz w:val="18"/>
          <w:szCs w:val="18"/>
        </w:rPr>
      </w:pPr>
      <w:r w:rsidRPr="00DC1323">
        <w:rPr>
          <w:sz w:val="18"/>
          <w:szCs w:val="18"/>
        </w:rPr>
        <w:t>М.П.</w:t>
      </w:r>
    </w:p>
    <w:p w:rsidR="004A6093" w:rsidRDefault="004A6093" w:rsidP="004A6093">
      <w:pPr>
        <w:pStyle w:val="a5"/>
        <w:spacing w:before="0"/>
        <w:ind w:left="0" w:right="26" w:firstLine="709"/>
        <w:rPr>
          <w:b/>
        </w:rPr>
      </w:pPr>
    </w:p>
    <w:p w:rsidR="004A6093" w:rsidRDefault="004A6093" w:rsidP="004A6093">
      <w:pPr>
        <w:pStyle w:val="a5"/>
        <w:spacing w:before="0"/>
        <w:ind w:left="0" w:right="26" w:firstLine="709"/>
        <w:jc w:val="right"/>
        <w:rPr>
          <w:b/>
        </w:rPr>
      </w:pPr>
      <w:r w:rsidRPr="000D0509">
        <w:rPr>
          <w:b/>
        </w:rPr>
        <w:t xml:space="preserve">Приложение </w:t>
      </w:r>
      <w:r>
        <w:rPr>
          <w:b/>
        </w:rPr>
        <w:t>2</w:t>
      </w:r>
    </w:p>
    <w:p w:rsidR="004A6093" w:rsidRPr="009553DC" w:rsidRDefault="004A6093" w:rsidP="004A6093">
      <w:pPr>
        <w:pStyle w:val="a5"/>
        <w:spacing w:before="0"/>
        <w:ind w:left="0" w:right="26" w:firstLine="709"/>
        <w:rPr>
          <w:b/>
        </w:rPr>
      </w:pPr>
      <w:r>
        <w:rPr>
          <w:b/>
        </w:rPr>
        <w:t xml:space="preserve">                                                                                                    К договору № </w:t>
      </w:r>
      <w:r w:rsidRPr="00F25EA7">
        <w:rPr>
          <w:b/>
        </w:rPr>
        <w:t>_____</w:t>
      </w:r>
      <w:r>
        <w:rPr>
          <w:b/>
        </w:rPr>
        <w:t xml:space="preserve"> от «</w:t>
      </w:r>
      <w:r w:rsidRPr="00A54EC4">
        <w:rPr>
          <w:b/>
        </w:rPr>
        <w:t>__</w:t>
      </w:r>
      <w:r>
        <w:rPr>
          <w:b/>
        </w:rPr>
        <w:t xml:space="preserve">» </w:t>
      </w:r>
      <w:r w:rsidRPr="00205C64">
        <w:rPr>
          <w:b/>
        </w:rPr>
        <w:t>________</w:t>
      </w:r>
      <w:r>
        <w:rPr>
          <w:b/>
        </w:rPr>
        <w:t xml:space="preserve"> 201</w:t>
      </w:r>
      <w:r w:rsidRPr="00205C64">
        <w:rPr>
          <w:b/>
        </w:rPr>
        <w:t>__</w:t>
      </w:r>
      <w:r>
        <w:rPr>
          <w:b/>
        </w:rPr>
        <w:t>г.</w:t>
      </w:r>
    </w:p>
    <w:p w:rsidR="004A6093" w:rsidRDefault="004A6093" w:rsidP="004A6093">
      <w:pPr>
        <w:pStyle w:val="a5"/>
        <w:spacing w:before="0"/>
        <w:ind w:left="0" w:right="26" w:firstLine="709"/>
        <w:rPr>
          <w:b/>
        </w:rPr>
      </w:pPr>
      <w:r w:rsidRPr="00F25EA7">
        <w:rPr>
          <w:b/>
        </w:rPr>
        <w:t>1</w:t>
      </w:r>
      <w:r>
        <w:rPr>
          <w:b/>
        </w:rPr>
        <w:t>. Порядок выполнения процедур приема к исполнению, отзыва, возврата (аннулирования) распоряжений клиентов на перевод денежных средств.</w:t>
      </w:r>
    </w:p>
    <w:p w:rsidR="004A6093" w:rsidRPr="00047724" w:rsidRDefault="004A6093" w:rsidP="004A6093">
      <w:pPr>
        <w:adjustRightInd w:val="0"/>
        <w:ind w:firstLine="567"/>
        <w:jc w:val="both"/>
      </w:pPr>
      <w:r w:rsidRPr="00F25EA7">
        <w:t>1</w:t>
      </w:r>
      <w:r w:rsidRPr="00047724">
        <w:t>. Для осуществления безналичного перевода денежных средств по банковским счетам клиентов физических лиц  применяются расчетные (платежные) документы в форме следующих видов  распоряжений: платежное поручение, инкассовое поручение, платежное требование, платежный ордер.</w:t>
      </w:r>
    </w:p>
    <w:p w:rsidR="004A6093" w:rsidRPr="00047724" w:rsidRDefault="004A6093" w:rsidP="004A6093">
      <w:pPr>
        <w:adjustRightInd w:val="0"/>
        <w:ind w:firstLine="567"/>
        <w:jc w:val="both"/>
      </w:pPr>
      <w:r w:rsidRPr="00047724">
        <w:t>2. Распоряжение клиента может оформляться, передаваться, приниматься к исполнению, исполняться на бумажном носителе и должно содержать информацию, позволяющую осуществить перевод денежных сре</w:t>
      </w:r>
      <w:proofErr w:type="gramStart"/>
      <w:r w:rsidRPr="00047724">
        <w:t>дств в р</w:t>
      </w:r>
      <w:proofErr w:type="gramEnd"/>
      <w:r w:rsidRPr="00047724">
        <w:t>амках применяемых форм безналичных расчетов (далее - реквизиты перевода).</w:t>
      </w:r>
    </w:p>
    <w:p w:rsidR="004A6093" w:rsidRPr="00047724" w:rsidRDefault="004A6093" w:rsidP="004A6093">
      <w:pPr>
        <w:adjustRightInd w:val="0"/>
        <w:ind w:firstLine="567"/>
        <w:jc w:val="both"/>
      </w:pPr>
      <w:r w:rsidRPr="00047724">
        <w:t>3. Форма распоряжения на бумажном носителе не должна превышать лист формата A4. Плательщики предоставляют в Банк распоряжения на бумажных носителях в 2-х экземплярах. Первый экземпляр содержит подписи и печать плательщика, второй экземпляр используется для подтверждения приема распоряжения, а также в качестве приложения к выписке из лицевого счета клиента для подтверждения проведения перевода денежных средств на основании распоряжения.</w:t>
      </w:r>
    </w:p>
    <w:p w:rsidR="004A6093" w:rsidRPr="00047724" w:rsidRDefault="004A6093" w:rsidP="004A6093">
      <w:pPr>
        <w:adjustRightInd w:val="0"/>
        <w:ind w:firstLine="567"/>
        <w:jc w:val="both"/>
      </w:pPr>
      <w:r w:rsidRPr="00047724">
        <w:t xml:space="preserve">4. </w:t>
      </w:r>
      <w:proofErr w:type="gramStart"/>
      <w:r w:rsidRPr="00047724">
        <w:t>Банк вправе составить распоряжение от своего имени для исполнения распоряжения клиента на основании распоряжения плательщика, в том числе в виде заявления, или договора с ним, и осуществлять разовый и (или) периодический перевод денежных средств по банковскому счету плательщика в определенную дату и (или) период, при наступлении определенных распоряжением или договором условий в сумме, определяемой плательщиком, получателю средств в этом или</w:t>
      </w:r>
      <w:proofErr w:type="gramEnd"/>
      <w:r w:rsidRPr="00047724">
        <w:t xml:space="preserve"> </w:t>
      </w:r>
      <w:proofErr w:type="gramStart"/>
      <w:r w:rsidRPr="00047724">
        <w:t>ином</w:t>
      </w:r>
      <w:proofErr w:type="gramEnd"/>
      <w:r w:rsidRPr="00047724">
        <w:t xml:space="preserve"> Банке</w:t>
      </w:r>
      <w:r w:rsidRPr="00047724">
        <w:rPr>
          <w:color w:val="800000"/>
        </w:rPr>
        <w:t>.</w:t>
      </w:r>
    </w:p>
    <w:p w:rsidR="004A6093" w:rsidRPr="00047724" w:rsidRDefault="004A6093" w:rsidP="004A6093">
      <w:pPr>
        <w:adjustRightInd w:val="0"/>
        <w:ind w:firstLine="567"/>
        <w:jc w:val="both"/>
      </w:pPr>
      <w:r w:rsidRPr="00047724">
        <w:t xml:space="preserve">5. Плательщик может составлять в соответствии с договором распоряжение на общую сумму с реестром, в который включаются распоряжения одной группы очередности, в целях осуществления перевода денежных средств нескольким получателям средств, обслуживаемым одним Банком. </w:t>
      </w:r>
    </w:p>
    <w:p w:rsidR="004A6093" w:rsidRPr="00047724" w:rsidRDefault="004A6093" w:rsidP="004A6093">
      <w:pPr>
        <w:adjustRightInd w:val="0"/>
        <w:ind w:firstLine="567"/>
        <w:jc w:val="both"/>
      </w:pPr>
      <w:r w:rsidRPr="00047724">
        <w:t>В случаях, предусмотренных договором, плательщик может составлять распоряжение на общую сумму с реестром в целях осуществления перевода денежных средств нескольким получателям средств, обслуживаемых разными банками.</w:t>
      </w:r>
    </w:p>
    <w:p w:rsidR="004A6093" w:rsidRPr="00047724" w:rsidRDefault="004A6093" w:rsidP="004A6093">
      <w:pPr>
        <w:adjustRightInd w:val="0"/>
        <w:ind w:firstLine="567"/>
        <w:jc w:val="both"/>
      </w:pPr>
      <w:r w:rsidRPr="00047724">
        <w:t>6.Процедура приема к исполнению распоряжений включает следующие операции: удостоверение права распоряжения денежными средствами (удостоверение права использования электронного средства платежа), контроль целостности распоряжений,  структурный контроль распоряжений, контроль значений реквизитов распоряжений,  контроль достаточности денежных средств.</w:t>
      </w:r>
    </w:p>
    <w:p w:rsidR="004A6093" w:rsidRPr="00047724" w:rsidRDefault="004A6093" w:rsidP="004A6093">
      <w:pPr>
        <w:adjustRightInd w:val="0"/>
        <w:ind w:firstLine="567"/>
        <w:jc w:val="both"/>
      </w:pPr>
      <w:r w:rsidRPr="00047724">
        <w:t>Процедуры приема к исполнению распоряжения плательщика, требующего в соответствии с федеральным законом согласия третьего лица на распоряжение денежными средствами плательщика, включают контроль наличия такого согласия третьего лица.</w:t>
      </w:r>
    </w:p>
    <w:p w:rsidR="004A6093" w:rsidRPr="00047724" w:rsidRDefault="004A6093" w:rsidP="004A6093">
      <w:pPr>
        <w:adjustRightInd w:val="0"/>
        <w:ind w:firstLine="567"/>
        <w:jc w:val="both"/>
      </w:pPr>
      <w:r w:rsidRPr="00047724">
        <w:t>Процедуры приема к исполнению распоряжения получателя средств, требующего акцепта плательщика, включают контроль наличия заранее данного акцепта плательщика или получение акцепта плательщика.</w:t>
      </w:r>
    </w:p>
    <w:p w:rsidR="004A6093" w:rsidRPr="00047724" w:rsidRDefault="004A6093" w:rsidP="004A6093">
      <w:pPr>
        <w:adjustRightInd w:val="0"/>
        <w:ind w:firstLine="567"/>
        <w:jc w:val="both"/>
      </w:pPr>
      <w:r w:rsidRPr="00047724">
        <w:t>7.  Заранее данный акцепт плательщика может быть дан: в договоре между Банком плательщика и плательщиком или в виде отдельного сообщения либо документа, в том числе заявления о заранее данном акцепте, составленного плательщиком на бумажном носителе.</w:t>
      </w:r>
    </w:p>
    <w:p w:rsidR="004A6093" w:rsidRPr="00047724" w:rsidRDefault="004A6093" w:rsidP="004A6093">
      <w:pPr>
        <w:adjustRightInd w:val="0"/>
        <w:ind w:firstLine="567"/>
        <w:jc w:val="both"/>
      </w:pPr>
      <w:r w:rsidRPr="00047724">
        <w:t>Заранее данный акцепт плательщика в виде отдельного документа или сообщения на бумажном носителе оформляется собственноручной подписью (собственноручными подписями) согласно образцам, заявленным Банку в карточке.</w:t>
      </w:r>
    </w:p>
    <w:p w:rsidR="004A6093" w:rsidRPr="00047724" w:rsidRDefault="004A6093" w:rsidP="004A6093">
      <w:pPr>
        <w:adjustRightInd w:val="0"/>
        <w:ind w:firstLine="567"/>
        <w:jc w:val="both"/>
      </w:pPr>
      <w:r w:rsidRPr="00047724">
        <w:t>Заранее данный акцепт должен содержать сумму акцепта или порядок ее определения, сведения о получателе средств, имеющем право предъявлять распоряжения к банковскому счету плательщика, об обязательстве плательщика и основном договоре, в том числе в случаях, предусмотренных федеральным законом, указание на возможность (невозможность) частичного исполнения распоряжения, а также иные сведения.</w:t>
      </w:r>
    </w:p>
    <w:p w:rsidR="004A6093" w:rsidRPr="00047724" w:rsidRDefault="004A6093" w:rsidP="004A6093">
      <w:pPr>
        <w:adjustRightInd w:val="0"/>
        <w:ind w:firstLine="567"/>
        <w:jc w:val="both"/>
      </w:pPr>
      <w:r w:rsidRPr="00047724">
        <w:t xml:space="preserve"> Заранее данный акцепт должен быть дан до предъявления распоряжения получателя средств. Заранее данный акцепт может быть дан в отношении одного или нескольких банковских счетов плательщика, одного или нескольких получателей средств, одного или нескольких распоряжений получателя средств.</w:t>
      </w:r>
    </w:p>
    <w:p w:rsidR="004A6093" w:rsidRPr="00047724" w:rsidRDefault="004A6093" w:rsidP="004A6093">
      <w:pPr>
        <w:adjustRightInd w:val="0"/>
        <w:ind w:firstLine="567"/>
        <w:jc w:val="both"/>
      </w:pPr>
      <w:r w:rsidRPr="00047724">
        <w:t xml:space="preserve">  При несоответствии распоряжения получателя средств условиям заранее данного акцепта плательщика распоряжение получателя средств подлежит возврату, если договором не предусмотрена обязанность Банка плательщика в указанном случае запросить акцепт плательщика.</w:t>
      </w:r>
    </w:p>
    <w:p w:rsidR="004A6093" w:rsidRPr="00047724" w:rsidRDefault="004A6093" w:rsidP="004A6093">
      <w:pPr>
        <w:adjustRightInd w:val="0"/>
        <w:ind w:firstLine="567"/>
        <w:jc w:val="both"/>
      </w:pPr>
      <w:r w:rsidRPr="00047724">
        <w:t>При отрицательном результате контроля наличия заранее данного акцепта плательщика, в том числе, если возможность частичного исполнения не предусмотрена условиями заранее данного акцепта плательщика, распоряжение получателя средств подлежит передаче плательщику в порядке, установленном договором, для получения акцепта плательщика Банком плательщика.</w:t>
      </w:r>
    </w:p>
    <w:p w:rsidR="004A6093" w:rsidRPr="00047724" w:rsidRDefault="004A6093" w:rsidP="004A6093">
      <w:pPr>
        <w:adjustRightInd w:val="0"/>
        <w:ind w:firstLine="567"/>
        <w:jc w:val="both"/>
      </w:pPr>
      <w:r w:rsidRPr="00047724">
        <w:t>8. Получение акцепта плательщика осуществляется Банком плательщика посредством передачи распоряжения получателя средств либо уведомления на бумажном носителе для акцепта плательщику и получения акцепта (отказа от акцепта) плательщика с составлением заявления об акцепте (отказе от акцепта) плательщика. Распоряжения получателей средств помещаются в очередь ожидающих акцепта распоряжений.</w:t>
      </w:r>
    </w:p>
    <w:p w:rsidR="004A6093" w:rsidRPr="00047724" w:rsidRDefault="004A6093" w:rsidP="004A6093">
      <w:pPr>
        <w:adjustRightInd w:val="0"/>
        <w:ind w:firstLine="567"/>
        <w:jc w:val="both"/>
        <w:rPr>
          <w:color w:val="800000"/>
        </w:rPr>
      </w:pPr>
      <w:r w:rsidRPr="00047724">
        <w:t>Заявление об акцепте (отказе от акцепта) плательщика составляется плательщиком на бумажном носителе в произвольной форме, но с обязательным указанием номера, даты, суммы распоряжения получателя средств, суммы акцепта (отказа от акцепта), реквизитов плательщика, получателя средств, Банка плательщика, Банка получателя средств.</w:t>
      </w:r>
      <w:r w:rsidRPr="00047724">
        <w:rPr>
          <w:color w:val="FF0000"/>
        </w:rPr>
        <w:t xml:space="preserve"> </w:t>
      </w:r>
    </w:p>
    <w:p w:rsidR="004A6093" w:rsidRDefault="004A6093" w:rsidP="004A6093">
      <w:pPr>
        <w:adjustRightInd w:val="0"/>
        <w:ind w:firstLine="567"/>
        <w:jc w:val="both"/>
      </w:pPr>
      <w:r w:rsidRPr="00047724">
        <w:t xml:space="preserve">При получении отказа от акцепта плательщика или при неполучении акцепта плательщика в срок, установленный федеральным законом и договором, распоряжение получателя средств подлежит возврату (аннулированию) Банком </w:t>
      </w:r>
    </w:p>
    <w:p w:rsidR="004A6093" w:rsidRDefault="004A6093" w:rsidP="004A6093">
      <w:pPr>
        <w:adjustRightInd w:val="0"/>
        <w:ind w:firstLine="567"/>
        <w:jc w:val="both"/>
      </w:pPr>
      <w:r w:rsidRPr="00047724">
        <w:t>плательщика.</w:t>
      </w:r>
    </w:p>
    <w:p w:rsidR="004A6093" w:rsidRPr="00047724" w:rsidRDefault="004A6093" w:rsidP="004A6093">
      <w:pPr>
        <w:adjustRightInd w:val="0"/>
        <w:ind w:firstLine="567"/>
        <w:jc w:val="both"/>
      </w:pPr>
      <w:r w:rsidRPr="00047724">
        <w:t>При получении частичного акцепта плательщика Банк плательщика представляет экземпляр заявления об акцепте (отказе от акцепта) плательщика на бумажном носителе с указанием даты, проставлением штампа Банка и подписи уполномоченного лица Банка не позднее рабочего дня, следующего за днем получения частичного акцепта плательщика.</w:t>
      </w:r>
    </w:p>
    <w:p w:rsidR="004A6093" w:rsidRPr="00047724" w:rsidRDefault="004A6093" w:rsidP="004A6093">
      <w:pPr>
        <w:adjustRightInd w:val="0"/>
        <w:ind w:firstLine="567"/>
        <w:jc w:val="both"/>
      </w:pPr>
      <w:proofErr w:type="gramStart"/>
      <w:r w:rsidRPr="00047724">
        <w:t>При отказе от акцепта плательщика или неполучении акцепта плательщика Банк плательщика направляет отправителю распоряжения уведомление на бумажном носителе об отказе от акцепта плательщика или о неполучении акцепта плательщика с указанием даты и проставлением на уведомлении на бумажном носителе штампа Банка и подписи уполномоченного лица Банка не позднее рабочего дня, следующего за днем отказа от акцепта плательщика, или рабочего дня, не</w:t>
      </w:r>
      <w:proofErr w:type="gramEnd"/>
      <w:r w:rsidRPr="00047724">
        <w:t xml:space="preserve"> позднее которого должен быть получен акцепт плательщика.</w:t>
      </w:r>
    </w:p>
    <w:p w:rsidR="004A6093" w:rsidRPr="00047724" w:rsidRDefault="004A6093" w:rsidP="004A6093">
      <w:pPr>
        <w:adjustRightInd w:val="0"/>
        <w:ind w:firstLine="567"/>
        <w:jc w:val="both"/>
      </w:pPr>
      <w:r w:rsidRPr="00047724">
        <w:t>Поступление заявления об акцепте (отказе от акцепта) плательщика подтверждается плательщику Банком плательщика непосредственно после поступления заявления об акцепте (отказе от акцепта) плательщика.</w:t>
      </w:r>
    </w:p>
    <w:p w:rsidR="004A6093" w:rsidRPr="00047724" w:rsidRDefault="004A6093" w:rsidP="004A6093">
      <w:pPr>
        <w:adjustRightInd w:val="0"/>
        <w:ind w:firstLine="567"/>
        <w:jc w:val="both"/>
      </w:pPr>
      <w:r w:rsidRPr="00047724">
        <w:t>9. Платежи клиентов осуществляются в пределах остатка денежных средств на банковском счете.</w:t>
      </w:r>
    </w:p>
    <w:p w:rsidR="004A6093" w:rsidRPr="00047724" w:rsidRDefault="004A6093" w:rsidP="004A6093">
      <w:pPr>
        <w:adjustRightInd w:val="0"/>
        <w:ind w:firstLine="567"/>
        <w:jc w:val="both"/>
      </w:pPr>
      <w:r w:rsidRPr="00047724">
        <w:rPr>
          <w:i/>
        </w:rPr>
        <w:t>При достаточности денежных средств на банковском счете плательщика</w:t>
      </w:r>
      <w:r w:rsidRPr="00047724">
        <w:t xml:space="preserve"> распоряжения подлежат исполнению в последовательности их поступления в Банк, получения акцепта от плательщика, если законодательством или договором не предусмотрено изменение указанной последовательности. При приостановлении операций по банковскому счету плательщика в соответствии с федеральным законом указанные распоряжения помещаются в очередь распоряжений, ожидающих разрешения на проведение операций.</w:t>
      </w:r>
    </w:p>
    <w:p w:rsidR="004A6093" w:rsidRPr="00047724" w:rsidRDefault="004A6093" w:rsidP="004A6093">
      <w:pPr>
        <w:adjustRightInd w:val="0"/>
        <w:ind w:firstLine="567"/>
        <w:jc w:val="both"/>
      </w:pPr>
      <w:r w:rsidRPr="00047724">
        <w:rPr>
          <w:i/>
        </w:rPr>
        <w:t>При недостаточности денежных средств на банковском счете плательщика</w:t>
      </w:r>
      <w:r w:rsidRPr="002B39DB">
        <w:rPr>
          <w:i/>
        </w:rPr>
        <w:t xml:space="preserve"> </w:t>
      </w:r>
      <w:r w:rsidRPr="00047724">
        <w:t xml:space="preserve"> распоряжения, если иное не предусмотрено законодательством или договором, не принимаются Банком к исполнению и возвращаются (аннулируются) не позднее рабочего дня, следующего за днем поступления распоряжения. Очередь не исполненных в срок распоряжений к банковским счетам плательщиков - физических лиц не ведется.</w:t>
      </w:r>
    </w:p>
    <w:p w:rsidR="004A6093" w:rsidRPr="00047724" w:rsidRDefault="004A6093" w:rsidP="004A6093">
      <w:pPr>
        <w:adjustRightInd w:val="0"/>
        <w:ind w:firstLine="567"/>
        <w:jc w:val="both"/>
      </w:pPr>
      <w:r w:rsidRPr="00047724">
        <w:t>10. При осуществлении операций с использованием электронных сре</w:t>
      </w:r>
      <w:proofErr w:type="gramStart"/>
      <w:r w:rsidRPr="00047724">
        <w:t>дств пл</w:t>
      </w:r>
      <w:proofErr w:type="gramEnd"/>
      <w:r w:rsidRPr="00047724">
        <w:t>атежа кредитная организация получателя средств в случаях, предусмотренных договором, получает согласие кредитной организации плательщика на осуществление операции с использованием электронного средства платежа (далее - авторизация). В случае положительного результата авторизации кредитная организация плательщика обязана предоставить денежные средства кредитной организации получателя сре</w:t>
      </w:r>
      <w:proofErr w:type="gramStart"/>
      <w:r w:rsidRPr="00047724">
        <w:t>дств в п</w:t>
      </w:r>
      <w:proofErr w:type="gramEnd"/>
      <w:r w:rsidRPr="00047724">
        <w:t>орядке, установленном договором.</w:t>
      </w:r>
    </w:p>
    <w:p w:rsidR="004A6093" w:rsidRPr="00047724" w:rsidRDefault="004A6093" w:rsidP="004A6093">
      <w:pPr>
        <w:adjustRightInd w:val="0"/>
        <w:ind w:firstLine="567"/>
        <w:jc w:val="both"/>
      </w:pPr>
      <w:r w:rsidRPr="00047724">
        <w:t xml:space="preserve">11. </w:t>
      </w:r>
      <w:proofErr w:type="gramStart"/>
      <w:r w:rsidRPr="00047724">
        <w:t>При положительном результате процедур приема к исполнению распоряжения на бумажном носителе, переданного в целях осуществления перевода денежных средств по банковскому счету, Банк принимает распоряжение к исполнению, подтверждает прием распоряжения к исполнению посредством проставления даты приема его к исполнению, даты помещения распоряжения в очередь не исполненных в срок распоряжений (при помещении в очередь), штампа Банка и подписи уполномоченного лица Банка и</w:t>
      </w:r>
      <w:proofErr w:type="gramEnd"/>
      <w:r w:rsidRPr="00047724">
        <w:t xml:space="preserve"> возвращает отправителю распоряжения экземпляр распоряжения в порядке и срок, которые предусмотрены договором, но не позднее рабочего дня, следующего за днем поступления в Банк распоряжения.</w:t>
      </w:r>
    </w:p>
    <w:p w:rsidR="004A6093" w:rsidRPr="00047724" w:rsidRDefault="004A6093" w:rsidP="004A6093">
      <w:pPr>
        <w:adjustRightInd w:val="0"/>
        <w:ind w:firstLine="567"/>
        <w:jc w:val="both"/>
      </w:pPr>
      <w:r w:rsidRPr="00047724">
        <w:t>При подписании документов проставляется дата, собственноручная подпись бухгалтерского работника, исполнившего распоряжение, а также  фамилия подписавшего работника Банка, которая должна быть обозначена разборчиво или штампами с указанием фамилии и инициалов. Даты и подписи могут оформляться комбинированными штампами.</w:t>
      </w:r>
    </w:p>
    <w:p w:rsidR="004A6093" w:rsidRPr="00047724" w:rsidRDefault="004A6093" w:rsidP="004A6093">
      <w:pPr>
        <w:adjustRightInd w:val="0"/>
        <w:ind w:firstLine="567"/>
        <w:jc w:val="both"/>
      </w:pPr>
      <w:proofErr w:type="gramStart"/>
      <w:r w:rsidRPr="00047724">
        <w:t>12.При отрицательном результате процедур приема к исполнению распоряжения на бумажном носителе, переданного в целях осуществления перевода денежных средств по банковскому счету, Банк не принимает распоряжение к исполнению и возвращает его отправителю распоряжения с проставлением даты возврата, отметки Банка о причине возврата, штампа Банка и подписи уполномоченного лица Банка не позднее рабочего дня, следующего за днем поступления в Банк распоряжения.</w:t>
      </w:r>
      <w:proofErr w:type="gramEnd"/>
    </w:p>
    <w:p w:rsidR="004A6093" w:rsidRPr="00047724" w:rsidRDefault="004A6093" w:rsidP="004A6093">
      <w:pPr>
        <w:adjustRightInd w:val="0"/>
        <w:ind w:firstLine="567"/>
        <w:jc w:val="both"/>
      </w:pPr>
      <w:r w:rsidRPr="00047724">
        <w:t>13. Распоряжение считается принятым Банком к исполнению при положительном результате выполнения процедур приема к исполнению, предусмотренных для соответствующего вида распоряжения, в том числе при помещении распоряжения в очередь не исполненных в срок распоряжений.</w:t>
      </w:r>
    </w:p>
    <w:p w:rsidR="004A6093" w:rsidRPr="00047724" w:rsidRDefault="004A6093" w:rsidP="004A6093">
      <w:pPr>
        <w:adjustRightInd w:val="0"/>
        <w:ind w:firstLine="567"/>
        <w:jc w:val="both"/>
      </w:pPr>
      <w:r w:rsidRPr="00047724">
        <w:t xml:space="preserve">14. Отзыв распоряжения осуществляется до наступления </w:t>
      </w:r>
      <w:proofErr w:type="spellStart"/>
      <w:r w:rsidRPr="00047724">
        <w:t>безотзывности</w:t>
      </w:r>
      <w:proofErr w:type="spellEnd"/>
      <w:r w:rsidRPr="00047724">
        <w:t xml:space="preserve"> перевода денежных средств.</w:t>
      </w:r>
    </w:p>
    <w:p w:rsidR="004A6093" w:rsidRPr="00047724" w:rsidRDefault="004A6093" w:rsidP="004A6093">
      <w:pPr>
        <w:adjustRightInd w:val="0"/>
        <w:ind w:firstLine="567"/>
        <w:jc w:val="both"/>
        <w:rPr>
          <w:color w:val="FF0000"/>
        </w:rPr>
      </w:pPr>
      <w:r w:rsidRPr="00047724">
        <w:t xml:space="preserve">15. Отзыв распоряжения, переданного в целях осуществления перевода денежных средств по банковскому счету, осуществляется на основании заявления об отзыве бумажном носителе, представленного отправителем распоряжения в Банк в установленной Правилами форме. </w:t>
      </w:r>
    </w:p>
    <w:p w:rsidR="004A6093" w:rsidRPr="00047724" w:rsidRDefault="004A6093" w:rsidP="004A6093">
      <w:pPr>
        <w:adjustRightInd w:val="0"/>
        <w:ind w:firstLine="567"/>
        <w:jc w:val="both"/>
      </w:pPr>
      <w:r w:rsidRPr="00047724">
        <w:t xml:space="preserve">16. Банк не позднее рабочего дня, следующего за днем поступления заявления об отзыве, направляет отправителю распоряжения уведомление на бумажном носителе об отзыве с указанием даты, возможности (невозможности в связи с наступлением </w:t>
      </w:r>
      <w:proofErr w:type="spellStart"/>
      <w:r w:rsidRPr="00047724">
        <w:t>безотзывности</w:t>
      </w:r>
      <w:proofErr w:type="spellEnd"/>
      <w:r w:rsidRPr="00047724">
        <w:t xml:space="preserve"> перевода денежных средств) отзыва распоряжения и проставлением на распоряжении на бумажном носителе штампа Банка и подписи уполномоченного лица Банка.</w:t>
      </w:r>
    </w:p>
    <w:p w:rsidR="004A6093" w:rsidRPr="00047724" w:rsidRDefault="004A6093" w:rsidP="004A6093">
      <w:pPr>
        <w:adjustRightInd w:val="0"/>
        <w:ind w:firstLine="567"/>
        <w:jc w:val="both"/>
      </w:pPr>
      <w:r w:rsidRPr="00047724">
        <w:t xml:space="preserve">17. Отзыв распоряжения получателя средств, предъявленного в Банк плательщика через Банк получателя средств, осуществляется через Банк получателя средств. </w:t>
      </w:r>
      <w:proofErr w:type="gramStart"/>
      <w:r w:rsidRPr="00047724">
        <w:t>Банк получателя средств осуществляет отзыв распоряжения получателя средств путем направления в Банк плательщика заявления об отзыве, составленного на основании заявления об отзыве получателя средств в электронном виде или заявления получателя средств на бумажном носителе, с проставлением даты поступления заявления получателя средств, штампа Банка получателя средств и подписи уполномоченного лица Банка получателя средств.</w:t>
      </w:r>
      <w:proofErr w:type="gramEnd"/>
    </w:p>
    <w:p w:rsidR="004A6093" w:rsidRDefault="004A6093" w:rsidP="004A6093">
      <w:pPr>
        <w:adjustRightInd w:val="0"/>
        <w:ind w:firstLine="567"/>
        <w:jc w:val="both"/>
      </w:pPr>
      <w:r w:rsidRPr="00047724">
        <w:t>18. Возврат (аннулирование) неисполненных распоряжений осуществляется Банком не позднее рабочего дня, следующего за днем, в который возникло основание для возврата (аннулирования) распоряжения, включая поступление заявления об отзыве. При возврате (аннулировании) распоряжений Банком выполняются процедуры, предусмотренные пунктом 11 настоящего Порядка при отрицательном результате процедур приема к исполнению распоряжения. Возврат (аннулирование) распоряжения может осуществляться при первом отрицательном результате выполняемых процедур приема к исполнению распоряжения.</w:t>
      </w:r>
    </w:p>
    <w:p w:rsidR="004A6093" w:rsidRPr="00047724" w:rsidRDefault="004A6093" w:rsidP="004A6093">
      <w:pPr>
        <w:adjustRightInd w:val="0"/>
        <w:ind w:firstLine="567"/>
        <w:jc w:val="both"/>
      </w:pPr>
      <w:r w:rsidRPr="00047724">
        <w:t>19. Исполнение распоряжений осуществляется посредством списания денежных сре</w:t>
      </w:r>
      <w:proofErr w:type="gramStart"/>
      <w:r w:rsidRPr="00047724">
        <w:t>дств с б</w:t>
      </w:r>
      <w:proofErr w:type="gramEnd"/>
      <w:r w:rsidRPr="00047724">
        <w:t>анковского счета плательщика, зачисления денежных средств на Банковский счет получателя средств, выдачи наличных денежных средств получателю средств либо учета информации об осуществленных переводах электронных денежных средств;</w:t>
      </w:r>
    </w:p>
    <w:p w:rsidR="004A6093" w:rsidRPr="00047724" w:rsidRDefault="004A6093" w:rsidP="004A6093">
      <w:pPr>
        <w:adjustRightInd w:val="0"/>
        <w:ind w:firstLine="567"/>
        <w:jc w:val="both"/>
      </w:pPr>
      <w:r w:rsidRPr="00047724">
        <w:t>20. Если иное не предусмотрено законодательством или договором, Банк устанавливает порядок зачисления денежных средств на банковский счет получателя средств, при котором допускается зачисление денежных средств на банковский счет получателя средств по двум реквизитам: номеру банковского счета получателя средств и иной информации о получателе средств.</w:t>
      </w:r>
    </w:p>
    <w:p w:rsidR="004A6093" w:rsidRPr="00047724" w:rsidRDefault="004A6093" w:rsidP="004A6093">
      <w:pPr>
        <w:adjustRightInd w:val="0"/>
        <w:ind w:firstLine="567"/>
        <w:jc w:val="both"/>
      </w:pPr>
      <w:r w:rsidRPr="00047724">
        <w:t>21. Исполнение распоряжения плательщика на бумажном носителе в целях осуществления перевода денежных средств по банковскому счету подтверждается Банком посредством представления плательщику экземпляра исполненного распоряжения на бумажном носителе с указанием даты исполнения, проставлением штампа Банка и подписи уполномоченного лица Банка. При этом штампом Банка плательщика может одновременно подтверждаться прием к исполнению распоряжения на бумажном носителе и его исполнение.</w:t>
      </w:r>
    </w:p>
    <w:p w:rsidR="004A6093" w:rsidRDefault="004A6093" w:rsidP="004A6093">
      <w:pPr>
        <w:adjustRightInd w:val="0"/>
        <w:ind w:firstLine="567"/>
        <w:jc w:val="both"/>
      </w:pPr>
      <w:r w:rsidRPr="00047724">
        <w:t>22. Исполнение распоряжений  подтверждается не позднее рабочего дня</w:t>
      </w:r>
      <w:r w:rsidRPr="00BC7F4E">
        <w:t>, следующего за днем исполнения распоряжения.</w:t>
      </w:r>
    </w:p>
    <w:p w:rsidR="00912612" w:rsidRDefault="00912612" w:rsidP="00912612">
      <w:pPr>
        <w:jc w:val="right"/>
        <w:rPr>
          <w:b/>
          <w:sz w:val="18"/>
          <w:szCs w:val="18"/>
        </w:rPr>
      </w:pPr>
    </w:p>
    <w:p w:rsidR="008360CD" w:rsidRDefault="008360CD">
      <w:pPr>
        <w:jc w:val="both"/>
        <w:rPr>
          <w:sz w:val="18"/>
          <w:szCs w:val="18"/>
        </w:rPr>
      </w:pPr>
    </w:p>
    <w:sectPr w:rsidR="008360CD" w:rsidSect="004A6093">
      <w:pgSz w:w="11906" w:h="16838"/>
      <w:pgMar w:top="426" w:right="567" w:bottom="426" w:left="1134"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335A"/>
    <w:multiLevelType w:val="singleLevel"/>
    <w:tmpl w:val="E3082E5A"/>
    <w:lvl w:ilvl="0">
      <w:start w:val="29"/>
      <w:numFmt w:val="decimal"/>
      <w:lvlText w:val="%1. "/>
      <w:legacy w:legacy="1" w:legacySpace="0" w:legacyIndent="283"/>
      <w:lvlJc w:val="left"/>
      <w:pPr>
        <w:ind w:left="988" w:hanging="283"/>
      </w:pPr>
      <w:rPr>
        <w:rFonts w:cs="Times New Roman"/>
        <w:b w:val="0"/>
        <w:bCs w:val="0"/>
        <w:i w:val="0"/>
        <w:iCs w:val="0"/>
        <w:sz w:val="18"/>
        <w:szCs w:val="18"/>
      </w:rPr>
    </w:lvl>
  </w:abstractNum>
  <w:abstractNum w:abstractNumId="1">
    <w:nsid w:val="092925BA"/>
    <w:multiLevelType w:val="hybridMultilevel"/>
    <w:tmpl w:val="2B2A5C48"/>
    <w:lvl w:ilvl="0" w:tplc="F21CD230">
      <w:start w:val="30"/>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2">
    <w:nsid w:val="482509AF"/>
    <w:multiLevelType w:val="hybridMultilevel"/>
    <w:tmpl w:val="B4D85112"/>
    <w:lvl w:ilvl="0" w:tplc="21B80114">
      <w:start w:val="30"/>
      <w:numFmt w:val="decimal"/>
      <w:lvlText w:val="%1."/>
      <w:lvlJc w:val="left"/>
      <w:pPr>
        <w:tabs>
          <w:tab w:val="num" w:pos="1092"/>
        </w:tabs>
        <w:ind w:left="1092" w:hanging="360"/>
      </w:pPr>
      <w:rPr>
        <w:rFonts w:cs="Times New Roman" w:hint="default"/>
      </w:rPr>
    </w:lvl>
    <w:lvl w:ilvl="1" w:tplc="04190019">
      <w:start w:val="1"/>
      <w:numFmt w:val="lowerLetter"/>
      <w:lvlText w:val="%2."/>
      <w:lvlJc w:val="left"/>
      <w:pPr>
        <w:tabs>
          <w:tab w:val="num" w:pos="1812"/>
        </w:tabs>
        <w:ind w:left="1812" w:hanging="360"/>
      </w:pPr>
      <w:rPr>
        <w:rFonts w:cs="Times New Roman"/>
      </w:rPr>
    </w:lvl>
    <w:lvl w:ilvl="2" w:tplc="0419001B">
      <w:start w:val="1"/>
      <w:numFmt w:val="lowerRoman"/>
      <w:lvlText w:val="%3."/>
      <w:lvlJc w:val="right"/>
      <w:pPr>
        <w:tabs>
          <w:tab w:val="num" w:pos="2532"/>
        </w:tabs>
        <w:ind w:left="2532" w:hanging="180"/>
      </w:pPr>
      <w:rPr>
        <w:rFonts w:cs="Times New Roman"/>
      </w:rPr>
    </w:lvl>
    <w:lvl w:ilvl="3" w:tplc="0419000F">
      <w:start w:val="1"/>
      <w:numFmt w:val="decimal"/>
      <w:lvlText w:val="%4."/>
      <w:lvlJc w:val="left"/>
      <w:pPr>
        <w:tabs>
          <w:tab w:val="num" w:pos="3252"/>
        </w:tabs>
        <w:ind w:left="3252" w:hanging="360"/>
      </w:pPr>
      <w:rPr>
        <w:rFonts w:cs="Times New Roman"/>
      </w:rPr>
    </w:lvl>
    <w:lvl w:ilvl="4" w:tplc="04190019">
      <w:start w:val="1"/>
      <w:numFmt w:val="lowerLetter"/>
      <w:lvlText w:val="%5."/>
      <w:lvlJc w:val="left"/>
      <w:pPr>
        <w:tabs>
          <w:tab w:val="num" w:pos="3972"/>
        </w:tabs>
        <w:ind w:left="3972" w:hanging="360"/>
      </w:pPr>
      <w:rPr>
        <w:rFonts w:cs="Times New Roman"/>
      </w:rPr>
    </w:lvl>
    <w:lvl w:ilvl="5" w:tplc="0419001B">
      <w:start w:val="1"/>
      <w:numFmt w:val="lowerRoman"/>
      <w:lvlText w:val="%6."/>
      <w:lvlJc w:val="right"/>
      <w:pPr>
        <w:tabs>
          <w:tab w:val="num" w:pos="4692"/>
        </w:tabs>
        <w:ind w:left="4692" w:hanging="180"/>
      </w:pPr>
      <w:rPr>
        <w:rFonts w:cs="Times New Roman"/>
      </w:rPr>
    </w:lvl>
    <w:lvl w:ilvl="6" w:tplc="0419000F">
      <w:start w:val="1"/>
      <w:numFmt w:val="decimal"/>
      <w:lvlText w:val="%7."/>
      <w:lvlJc w:val="left"/>
      <w:pPr>
        <w:tabs>
          <w:tab w:val="num" w:pos="5412"/>
        </w:tabs>
        <w:ind w:left="5412" w:hanging="360"/>
      </w:pPr>
      <w:rPr>
        <w:rFonts w:cs="Times New Roman"/>
      </w:rPr>
    </w:lvl>
    <w:lvl w:ilvl="7" w:tplc="04190019">
      <w:start w:val="1"/>
      <w:numFmt w:val="lowerLetter"/>
      <w:lvlText w:val="%8."/>
      <w:lvlJc w:val="left"/>
      <w:pPr>
        <w:tabs>
          <w:tab w:val="num" w:pos="6132"/>
        </w:tabs>
        <w:ind w:left="6132" w:hanging="360"/>
      </w:pPr>
      <w:rPr>
        <w:rFonts w:cs="Times New Roman"/>
      </w:rPr>
    </w:lvl>
    <w:lvl w:ilvl="8" w:tplc="0419001B">
      <w:start w:val="1"/>
      <w:numFmt w:val="lowerRoman"/>
      <w:lvlText w:val="%9."/>
      <w:lvlJc w:val="right"/>
      <w:pPr>
        <w:tabs>
          <w:tab w:val="num" w:pos="6852"/>
        </w:tabs>
        <w:ind w:left="6852"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8360CD"/>
    <w:rsid w:val="00003BDC"/>
    <w:rsid w:val="00053968"/>
    <w:rsid w:val="000B37BC"/>
    <w:rsid w:val="001860DF"/>
    <w:rsid w:val="00194793"/>
    <w:rsid w:val="001A183F"/>
    <w:rsid w:val="001A2B72"/>
    <w:rsid w:val="001D198B"/>
    <w:rsid w:val="00204FCD"/>
    <w:rsid w:val="00211ED2"/>
    <w:rsid w:val="002450FB"/>
    <w:rsid w:val="00257C24"/>
    <w:rsid w:val="00365608"/>
    <w:rsid w:val="0037340D"/>
    <w:rsid w:val="003933F2"/>
    <w:rsid w:val="003C55B3"/>
    <w:rsid w:val="003E7F0E"/>
    <w:rsid w:val="0040008E"/>
    <w:rsid w:val="004A6093"/>
    <w:rsid w:val="004C5949"/>
    <w:rsid w:val="004E15C5"/>
    <w:rsid w:val="00504107"/>
    <w:rsid w:val="00504EC9"/>
    <w:rsid w:val="005263FA"/>
    <w:rsid w:val="005523F9"/>
    <w:rsid w:val="005755BD"/>
    <w:rsid w:val="0058379F"/>
    <w:rsid w:val="006510B3"/>
    <w:rsid w:val="00675874"/>
    <w:rsid w:val="0069111C"/>
    <w:rsid w:val="006C56F1"/>
    <w:rsid w:val="00710FD6"/>
    <w:rsid w:val="0071432D"/>
    <w:rsid w:val="00782A8D"/>
    <w:rsid w:val="007B2D87"/>
    <w:rsid w:val="008360CD"/>
    <w:rsid w:val="008801DA"/>
    <w:rsid w:val="008E3754"/>
    <w:rsid w:val="00912612"/>
    <w:rsid w:val="009212DB"/>
    <w:rsid w:val="00960145"/>
    <w:rsid w:val="00975D02"/>
    <w:rsid w:val="009F4B0F"/>
    <w:rsid w:val="009F6635"/>
    <w:rsid w:val="00A31467"/>
    <w:rsid w:val="00A368BC"/>
    <w:rsid w:val="00A536D0"/>
    <w:rsid w:val="00A659C8"/>
    <w:rsid w:val="00A67CB6"/>
    <w:rsid w:val="00A91299"/>
    <w:rsid w:val="00AC64F4"/>
    <w:rsid w:val="00B12A39"/>
    <w:rsid w:val="00B4694B"/>
    <w:rsid w:val="00B95E21"/>
    <w:rsid w:val="00BA2431"/>
    <w:rsid w:val="00BD0E0F"/>
    <w:rsid w:val="00BD60A4"/>
    <w:rsid w:val="00C27A9E"/>
    <w:rsid w:val="00C723C8"/>
    <w:rsid w:val="00DC36D5"/>
    <w:rsid w:val="00DE3297"/>
    <w:rsid w:val="00E34031"/>
    <w:rsid w:val="00E83C9C"/>
    <w:rsid w:val="00EE5A6D"/>
    <w:rsid w:val="00F40CFD"/>
    <w:rsid w:val="00F82BE7"/>
    <w:rsid w:val="00FE1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79F"/>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rsid w:val="0058379F"/>
  </w:style>
  <w:style w:type="paragraph" w:customStyle="1" w:styleId="a4">
    <w:name w:val="заголовок ТС"/>
    <w:basedOn w:val="a"/>
    <w:next w:val="a"/>
    <w:uiPriority w:val="99"/>
    <w:rsid w:val="0058379F"/>
    <w:pPr>
      <w:spacing w:before="120"/>
    </w:pPr>
    <w:rPr>
      <w:rFonts w:ascii="Arial" w:hAnsi="Arial" w:cs="Arial"/>
      <w:b/>
      <w:bCs/>
      <w:sz w:val="24"/>
      <w:szCs w:val="24"/>
    </w:rPr>
  </w:style>
  <w:style w:type="paragraph" w:styleId="a5">
    <w:name w:val="Block Text"/>
    <w:basedOn w:val="a"/>
    <w:rsid w:val="004A6093"/>
    <w:pPr>
      <w:suppressAutoHyphens/>
      <w:autoSpaceDE/>
      <w:autoSpaceDN/>
      <w:spacing w:before="120"/>
      <w:ind w:left="360" w:right="-625"/>
      <w:jc w:val="both"/>
    </w:pPr>
    <w:rPr>
      <w:lang w:eastAsia="ar-SA"/>
    </w:rPr>
  </w:style>
  <w:style w:type="paragraph" w:customStyle="1" w:styleId="Default">
    <w:name w:val="Default"/>
    <w:rsid w:val="008801DA"/>
    <w:pPr>
      <w:autoSpaceDE w:val="0"/>
      <w:autoSpaceDN w:val="0"/>
      <w:adjustRightInd w:val="0"/>
      <w:spacing w:after="0" w:line="240" w:lineRule="auto"/>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2A079F21B29E184B11793321BC56539B970F1D80676D11EFFF011B3EFF036DB49479636B04868668EE1F6D1CDBC149A049F733C5CB9049968N1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3672</Words>
  <Characters>26874</Characters>
  <Application>Microsoft Office Word</Application>
  <DocSecurity>0</DocSecurity>
  <Lines>223</Lines>
  <Paragraphs>60</Paragraphs>
  <ScaleCrop>false</ScaleCrop>
  <HeadingPairs>
    <vt:vector size="2" baseType="variant">
      <vt:variant>
        <vt:lpstr>Название</vt:lpstr>
      </vt:variant>
      <vt:variant>
        <vt:i4>1</vt:i4>
      </vt:variant>
    </vt:vector>
  </HeadingPairs>
  <TitlesOfParts>
    <vt:vector size="1" baseType="lpstr">
      <vt:lpstr>ПРЕДМЕТ ДОГОВОРА</vt:lpstr>
    </vt:vector>
  </TitlesOfParts>
  <Company>АКБ "Сельмашбанк"</Company>
  <LinksUpToDate>false</LinksUpToDate>
  <CharactersWithSpaces>30486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ПРЕДМЕТ ДОГОВОРА</dc:title>
  <dc:creator>Надежда</dc:creator>
  <cp:lastModifiedBy>Эль-Таба</cp:lastModifiedBy>
  <cp:revision>23</cp:revision>
  <cp:lastPrinted>2019-09-27T08:00:00Z</cp:lastPrinted>
  <dcterms:created xsi:type="dcterms:W3CDTF">2015-08-26T13:05:00Z</dcterms:created>
  <dcterms:modified xsi:type="dcterms:W3CDTF">2021-04-28T13:46:00Z</dcterms:modified>
</cp:coreProperties>
</file>